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5" w:type="dxa"/>
        <w:tblInd w:w="108" w:type="dxa"/>
        <w:tblLayout w:type="fixed"/>
        <w:tblLook w:val="04A0"/>
      </w:tblPr>
      <w:tblGrid>
        <w:gridCol w:w="9645"/>
      </w:tblGrid>
      <w:tr w:rsidR="00DC34F2" w:rsidRPr="0013479E" w:rsidTr="00401F52">
        <w:trPr>
          <w:trHeight w:val="1036"/>
        </w:trPr>
        <w:tc>
          <w:tcPr>
            <w:tcW w:w="9645" w:type="dxa"/>
          </w:tcPr>
          <w:p w:rsidR="003F65A0" w:rsidRPr="003F65A0" w:rsidRDefault="003F65A0" w:rsidP="003F65A0">
            <w:pPr>
              <w:tabs>
                <w:tab w:val="left" w:pos="5988"/>
              </w:tabs>
              <w:autoSpaceDE w:val="0"/>
              <w:autoSpaceDN w:val="0"/>
              <w:adjustRightInd w:val="0"/>
              <w:spacing w:after="0" w:line="240" w:lineRule="auto"/>
              <w:jc w:val="center"/>
              <w:rPr>
                <w:rFonts w:ascii="Times New Roman" w:hAnsi="Times New Roman"/>
                <w:b/>
                <w:sz w:val="28"/>
                <w:szCs w:val="28"/>
                <w:lang w:val="ru-RU"/>
              </w:rPr>
            </w:pPr>
            <w:r w:rsidRPr="003F65A0">
              <w:rPr>
                <w:rFonts w:ascii="Times New Roman" w:hAnsi="Times New Roman"/>
                <w:b/>
                <w:sz w:val="28"/>
                <w:szCs w:val="28"/>
                <w:lang w:val="ru-RU"/>
              </w:rPr>
              <w:t>АДМИНИСТРАЦИЯ</w:t>
            </w:r>
          </w:p>
          <w:p w:rsidR="003F65A0" w:rsidRPr="003F65A0" w:rsidRDefault="003F65A0" w:rsidP="003F65A0">
            <w:pPr>
              <w:tabs>
                <w:tab w:val="left" w:pos="5988"/>
              </w:tabs>
              <w:autoSpaceDE w:val="0"/>
              <w:autoSpaceDN w:val="0"/>
              <w:adjustRightInd w:val="0"/>
              <w:spacing w:after="0" w:line="240" w:lineRule="auto"/>
              <w:jc w:val="center"/>
              <w:rPr>
                <w:rFonts w:ascii="Times New Roman" w:hAnsi="Times New Roman"/>
                <w:b/>
                <w:sz w:val="28"/>
                <w:szCs w:val="28"/>
                <w:lang w:val="ru-RU"/>
              </w:rPr>
            </w:pPr>
            <w:r w:rsidRPr="003F65A0">
              <w:rPr>
                <w:rFonts w:ascii="Times New Roman" w:hAnsi="Times New Roman"/>
                <w:b/>
                <w:sz w:val="28"/>
                <w:szCs w:val="28"/>
                <w:lang w:val="ru-RU"/>
              </w:rPr>
              <w:t>ПЕТРОВСКОГО СЕЛЬСКОГО ПОСЕЛЕНИЯ</w:t>
            </w:r>
          </w:p>
          <w:p w:rsidR="003F65A0" w:rsidRPr="003F65A0" w:rsidRDefault="003F65A0" w:rsidP="003F65A0">
            <w:pPr>
              <w:tabs>
                <w:tab w:val="left" w:pos="5988"/>
              </w:tabs>
              <w:autoSpaceDE w:val="0"/>
              <w:autoSpaceDN w:val="0"/>
              <w:adjustRightInd w:val="0"/>
              <w:spacing w:after="0" w:line="240" w:lineRule="auto"/>
              <w:jc w:val="center"/>
              <w:rPr>
                <w:rFonts w:ascii="Times New Roman" w:hAnsi="Times New Roman"/>
                <w:b/>
                <w:sz w:val="28"/>
                <w:szCs w:val="28"/>
                <w:lang w:val="ru-RU"/>
              </w:rPr>
            </w:pPr>
          </w:p>
          <w:tbl>
            <w:tblPr>
              <w:tblStyle w:val="a5"/>
              <w:tblW w:w="9572" w:type="dxa"/>
              <w:tblBorders>
                <w:top w:val="none" w:sz="0" w:space="0" w:color="auto"/>
                <w:left w:val="none" w:sz="0" w:space="0" w:color="auto"/>
                <w:bottom w:val="thinThickSmallGap" w:sz="24" w:space="0" w:color="auto"/>
                <w:right w:val="none" w:sz="0" w:space="0" w:color="auto"/>
              </w:tblBorders>
              <w:tblLayout w:type="fixed"/>
              <w:tblLook w:val="01E0"/>
            </w:tblPr>
            <w:tblGrid>
              <w:gridCol w:w="9572"/>
            </w:tblGrid>
            <w:tr w:rsidR="003F65A0" w:rsidRPr="003F65A0" w:rsidTr="003F65A0">
              <w:trPr>
                <w:trHeight w:val="400"/>
              </w:trPr>
              <w:tc>
                <w:tcPr>
                  <w:tcW w:w="9572" w:type="dxa"/>
                  <w:tcBorders>
                    <w:top w:val="nil"/>
                    <w:left w:val="nil"/>
                    <w:bottom w:val="thinThickSmallGap" w:sz="24" w:space="0" w:color="auto"/>
                    <w:right w:val="nil"/>
                  </w:tcBorders>
                </w:tcPr>
                <w:p w:rsidR="003F65A0" w:rsidRPr="003F65A0" w:rsidRDefault="003F65A0" w:rsidP="003F65A0">
                  <w:pPr>
                    <w:tabs>
                      <w:tab w:val="left" w:pos="5988"/>
                    </w:tabs>
                    <w:autoSpaceDE w:val="0"/>
                    <w:autoSpaceDN w:val="0"/>
                    <w:adjustRightInd w:val="0"/>
                    <w:spacing w:after="0" w:line="240" w:lineRule="auto"/>
                    <w:jc w:val="center"/>
                    <w:rPr>
                      <w:rFonts w:ascii="Times New Roman" w:hAnsi="Times New Roman"/>
                      <w:sz w:val="28"/>
                      <w:szCs w:val="28"/>
                      <w:lang w:val="ru-RU"/>
                    </w:rPr>
                  </w:pPr>
                  <w:r w:rsidRPr="003F65A0">
                    <w:rPr>
                      <w:rFonts w:ascii="Times New Roman" w:hAnsi="Times New Roman"/>
                      <w:sz w:val="28"/>
                      <w:szCs w:val="28"/>
                      <w:lang w:val="ru-RU"/>
                    </w:rPr>
                    <w:t>ПОСТАНОВЛЕНИЕ</w:t>
                  </w:r>
                </w:p>
              </w:tc>
            </w:tr>
          </w:tbl>
          <w:p w:rsidR="003F65A0" w:rsidRPr="003F65A0" w:rsidRDefault="003F65A0" w:rsidP="003F65A0">
            <w:pPr>
              <w:tabs>
                <w:tab w:val="left" w:pos="5279"/>
              </w:tabs>
              <w:autoSpaceDE w:val="0"/>
              <w:autoSpaceDN w:val="0"/>
              <w:adjustRightInd w:val="0"/>
              <w:spacing w:after="0" w:line="240" w:lineRule="auto"/>
              <w:ind w:right="4292"/>
              <w:jc w:val="both"/>
              <w:rPr>
                <w:rFonts w:ascii="Times New Roman" w:hAnsi="Times New Roman"/>
                <w:sz w:val="28"/>
                <w:szCs w:val="28"/>
                <w:lang w:val="ru-RU"/>
              </w:rPr>
            </w:pPr>
          </w:p>
          <w:p w:rsidR="00EA3E59" w:rsidRDefault="00EA3E59" w:rsidP="003F65A0">
            <w:pPr>
              <w:spacing w:after="0" w:line="240" w:lineRule="auto"/>
              <w:jc w:val="both"/>
              <w:outlineLvl w:val="2"/>
              <w:rPr>
                <w:rFonts w:ascii="Times New Roman" w:hAnsi="Times New Roman"/>
                <w:sz w:val="28"/>
                <w:szCs w:val="28"/>
                <w:lang w:val="ru-RU" w:eastAsia="ru-RU"/>
              </w:rPr>
            </w:pPr>
          </w:p>
          <w:p w:rsidR="003F65A0" w:rsidRDefault="003F65A0" w:rsidP="003F65A0">
            <w:pPr>
              <w:spacing w:after="0" w:line="240" w:lineRule="auto"/>
              <w:jc w:val="both"/>
              <w:outlineLvl w:val="2"/>
              <w:rPr>
                <w:rFonts w:ascii="Times New Roman" w:hAnsi="Times New Roman"/>
                <w:sz w:val="28"/>
                <w:szCs w:val="28"/>
                <w:lang w:val="ru-RU" w:eastAsia="ru-RU"/>
              </w:rPr>
            </w:pPr>
            <w:r>
              <w:rPr>
                <w:rFonts w:ascii="Times New Roman" w:hAnsi="Times New Roman"/>
                <w:sz w:val="28"/>
                <w:szCs w:val="28"/>
                <w:lang w:val="ru-RU" w:eastAsia="ru-RU"/>
              </w:rPr>
              <w:t>31.03.2026г.                                     № 3</w:t>
            </w:r>
            <w:r w:rsidR="00217142">
              <w:rPr>
                <w:rFonts w:ascii="Times New Roman" w:hAnsi="Times New Roman"/>
                <w:sz w:val="28"/>
                <w:szCs w:val="28"/>
                <w:lang w:val="ru-RU" w:eastAsia="ru-RU"/>
              </w:rPr>
              <w:t>4</w:t>
            </w:r>
            <w:r>
              <w:rPr>
                <w:rFonts w:ascii="Times New Roman" w:hAnsi="Times New Roman"/>
                <w:sz w:val="28"/>
                <w:szCs w:val="28"/>
                <w:lang w:val="ru-RU" w:eastAsia="ru-RU"/>
              </w:rPr>
              <w:t xml:space="preserve">                                      сл.Петровка</w:t>
            </w:r>
          </w:p>
          <w:p w:rsidR="003F65A0" w:rsidRDefault="003F65A0" w:rsidP="003F65A0">
            <w:pPr>
              <w:spacing w:after="0" w:line="240" w:lineRule="auto"/>
              <w:jc w:val="both"/>
              <w:outlineLvl w:val="2"/>
              <w:rPr>
                <w:rFonts w:ascii="Times New Roman" w:hAnsi="Times New Roman"/>
                <w:sz w:val="28"/>
                <w:szCs w:val="28"/>
                <w:lang w:val="ru-RU" w:eastAsia="ru-RU"/>
              </w:rPr>
            </w:pPr>
          </w:p>
          <w:p w:rsidR="003F65A0" w:rsidRPr="009D74F2" w:rsidRDefault="003F65A0" w:rsidP="003F65A0">
            <w:pPr>
              <w:tabs>
                <w:tab w:val="left" w:pos="5279"/>
              </w:tabs>
              <w:autoSpaceDE w:val="0"/>
              <w:autoSpaceDN w:val="0"/>
              <w:adjustRightInd w:val="0"/>
              <w:spacing w:after="0" w:line="240" w:lineRule="auto"/>
              <w:ind w:right="4292"/>
              <w:jc w:val="both"/>
              <w:rPr>
                <w:rFonts w:ascii="Sylfaen" w:hAnsi="Sylfaen"/>
                <w:sz w:val="28"/>
                <w:szCs w:val="28"/>
              </w:rPr>
            </w:pPr>
            <w:r w:rsidRPr="009D74F2">
              <w:rPr>
                <w:rFonts w:ascii="Times New Roman" w:hAnsi="Times New Roman"/>
                <w:sz w:val="28"/>
                <w:szCs w:val="28"/>
              </w:rPr>
              <w:t>О представлении</w:t>
            </w:r>
            <w:r>
              <w:rPr>
                <w:rFonts w:ascii="Times New Roman" w:hAnsi="Times New Roman"/>
                <w:sz w:val="28"/>
                <w:szCs w:val="28"/>
                <w:lang w:val="ru-RU"/>
              </w:rPr>
              <w:t xml:space="preserve"> </w:t>
            </w:r>
            <w:r w:rsidRPr="009D74F2">
              <w:rPr>
                <w:rFonts w:ascii="Times New Roman" w:hAnsi="Times New Roman"/>
                <w:sz w:val="28"/>
                <w:szCs w:val="28"/>
              </w:rPr>
              <w:t>гражданами, претендующими на замещение</w:t>
            </w:r>
            <w:r>
              <w:rPr>
                <w:rFonts w:ascii="Times New Roman" w:hAnsi="Times New Roman"/>
                <w:sz w:val="28"/>
                <w:szCs w:val="28"/>
                <w:lang w:val="ru-RU"/>
              </w:rPr>
              <w:t xml:space="preserve"> </w:t>
            </w:r>
            <w:r w:rsidRPr="009D74F2">
              <w:rPr>
                <w:rFonts w:ascii="Times New Roman" w:hAnsi="Times New Roman"/>
                <w:sz w:val="28"/>
                <w:szCs w:val="28"/>
              </w:rPr>
              <w:t xml:space="preserve">должностей </w:t>
            </w:r>
            <w:r>
              <w:rPr>
                <w:rFonts w:ascii="Times New Roman" w:hAnsi="Times New Roman"/>
                <w:sz w:val="28"/>
                <w:szCs w:val="28"/>
                <w:lang w:val="ru-RU"/>
              </w:rPr>
              <w:t>м</w:t>
            </w:r>
            <w:r w:rsidRPr="009D74F2">
              <w:rPr>
                <w:rFonts w:ascii="Times New Roman" w:hAnsi="Times New Roman"/>
                <w:sz w:val="28"/>
                <w:szCs w:val="28"/>
              </w:rPr>
              <w:t>униципальной службы</w:t>
            </w:r>
            <w:r w:rsidRPr="009D74F2">
              <w:rPr>
                <w:rFonts w:ascii="Times New Roman" w:hAnsi="Times New Roman"/>
                <w:sz w:val="28"/>
                <w:szCs w:val="28"/>
                <w:lang w:val="ru-RU"/>
              </w:rPr>
              <w:t xml:space="preserve"> в Администрации Петровского сельского поселения, и муниципальными служащими, замещающими должности муниципальной службы, </w:t>
            </w:r>
            <w:r w:rsidRPr="009D74F2">
              <w:rPr>
                <w:rFonts w:ascii="Times New Roman" w:hAnsi="Times New Roman"/>
                <w:sz w:val="28"/>
                <w:szCs w:val="28"/>
              </w:rPr>
              <w:t xml:space="preserve">сведений о доходах, об имуществе и обязательствах </w:t>
            </w:r>
          </w:p>
          <w:p w:rsidR="003F65A0" w:rsidRPr="009D74F2" w:rsidRDefault="003F65A0" w:rsidP="003F65A0">
            <w:pPr>
              <w:tabs>
                <w:tab w:val="left" w:pos="5279"/>
              </w:tabs>
              <w:autoSpaceDE w:val="0"/>
              <w:autoSpaceDN w:val="0"/>
              <w:adjustRightInd w:val="0"/>
              <w:spacing w:after="0" w:line="240" w:lineRule="auto"/>
              <w:ind w:right="4292"/>
              <w:rPr>
                <w:rFonts w:ascii="Times New Roman" w:hAnsi="Times New Roman"/>
                <w:sz w:val="28"/>
                <w:szCs w:val="28"/>
              </w:rPr>
            </w:pPr>
            <w:r w:rsidRPr="009D74F2">
              <w:rPr>
                <w:rFonts w:ascii="Times New Roman" w:hAnsi="Times New Roman"/>
                <w:sz w:val="28"/>
                <w:szCs w:val="28"/>
              </w:rPr>
              <w:t>имущественногохарактера</w:t>
            </w:r>
          </w:p>
          <w:p w:rsidR="003F65A0" w:rsidRDefault="003F65A0" w:rsidP="0013479E">
            <w:pPr>
              <w:spacing w:after="0" w:line="240" w:lineRule="auto"/>
              <w:ind w:firstLine="743"/>
              <w:jc w:val="both"/>
              <w:outlineLvl w:val="2"/>
              <w:rPr>
                <w:rFonts w:ascii="Times New Roman" w:hAnsi="Times New Roman"/>
                <w:sz w:val="28"/>
                <w:szCs w:val="28"/>
                <w:lang w:val="ru-RU" w:eastAsia="ru-RU"/>
              </w:rPr>
            </w:pPr>
          </w:p>
          <w:p w:rsidR="003F65A0" w:rsidRPr="0013479E" w:rsidRDefault="003F65A0" w:rsidP="0013479E">
            <w:pPr>
              <w:spacing w:after="0" w:line="240" w:lineRule="auto"/>
              <w:ind w:firstLine="743"/>
              <w:jc w:val="both"/>
              <w:outlineLvl w:val="2"/>
              <w:rPr>
                <w:rFonts w:ascii="Times New Roman" w:hAnsi="Times New Roman"/>
                <w:sz w:val="28"/>
                <w:szCs w:val="28"/>
                <w:lang w:val="ru-RU" w:eastAsia="ru-RU"/>
              </w:rPr>
            </w:pPr>
          </w:p>
          <w:p w:rsidR="00DD670E" w:rsidRPr="0013479E" w:rsidRDefault="00DB23B8" w:rsidP="009D74F2">
            <w:pPr>
              <w:spacing w:after="0" w:line="240" w:lineRule="auto"/>
              <w:ind w:firstLine="743"/>
              <w:jc w:val="both"/>
              <w:outlineLvl w:val="2"/>
              <w:rPr>
                <w:rFonts w:ascii="Times New Roman" w:hAnsi="Times New Roman"/>
                <w:sz w:val="28"/>
                <w:szCs w:val="28"/>
              </w:rPr>
            </w:pPr>
            <w:r w:rsidRPr="00DB23B8">
              <w:rPr>
                <w:rFonts w:ascii="Times New Roman" w:hAnsi="Times New Roman"/>
                <w:sz w:val="28"/>
                <w:szCs w:val="28"/>
              </w:rPr>
              <w:t>В соответствии с Федеральным законом от 02.03.2007 № 25-ФЗ «О</w:t>
            </w:r>
            <w:r w:rsidR="009D74F2">
              <w:rPr>
                <w:rFonts w:ascii="Times New Roman" w:hAnsi="Times New Roman"/>
                <w:sz w:val="28"/>
                <w:szCs w:val="28"/>
                <w:lang w:val="ru-RU"/>
              </w:rPr>
              <w:t xml:space="preserve"> </w:t>
            </w:r>
            <w:r w:rsidRPr="00DB23B8">
              <w:rPr>
                <w:rFonts w:ascii="Times New Roman" w:hAnsi="Times New Roman"/>
                <w:sz w:val="28"/>
                <w:szCs w:val="28"/>
              </w:rPr>
              <w:t>муниципальной службе в Российской Федерации», Федеральным законом от 25.12.2008 № 273-ФЗ «О противодействии коррупции», Федеральным законом от 28.12.2025 № 505-ФЗ «О внесении изменений в отдельные законодательные акты Российской Федерации»,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Указом Президента Российской Федерации от 31.12.2025 №</w:t>
            </w:r>
            <w:r w:rsidR="009D74F2">
              <w:rPr>
                <w:rFonts w:ascii="Times New Roman" w:hAnsi="Times New Roman"/>
                <w:sz w:val="28"/>
                <w:szCs w:val="28"/>
                <w:lang w:val="ru-RU"/>
              </w:rPr>
              <w:t xml:space="preserve"> </w:t>
            </w:r>
            <w:r w:rsidRPr="00DB23B8">
              <w:rPr>
                <w:rFonts w:ascii="Times New Roman" w:hAnsi="Times New Roman"/>
                <w:sz w:val="28"/>
                <w:szCs w:val="28"/>
              </w:rPr>
              <w:t>1009 «Об изменении и признании утратившими силу некоторых актов Президента Российской Федерации», Областным законом Ростовской области от 12.05.2009 № 218-ЗС «О противодействии коррупции в Ростовской области»</w:t>
            </w:r>
            <w:r w:rsidR="009D74F2">
              <w:rPr>
                <w:rFonts w:ascii="Times New Roman" w:hAnsi="Times New Roman"/>
                <w:sz w:val="28"/>
                <w:szCs w:val="28"/>
                <w:lang w:val="ru-RU"/>
              </w:rPr>
              <w:t xml:space="preserve">, руководствуясь Уставом муниципального образования «Петровское сельское поселение», </w:t>
            </w:r>
            <w:r w:rsidR="00215354" w:rsidRPr="0013479E">
              <w:rPr>
                <w:rFonts w:ascii="Times New Roman" w:hAnsi="Times New Roman"/>
                <w:bCs/>
                <w:color w:val="000000"/>
                <w:sz w:val="28"/>
                <w:szCs w:val="28"/>
              </w:rPr>
              <w:t xml:space="preserve">Администрация </w:t>
            </w:r>
            <w:r w:rsidR="00215354" w:rsidRPr="0013479E">
              <w:rPr>
                <w:rFonts w:ascii="Times New Roman" w:hAnsi="Times New Roman"/>
                <w:kern w:val="36"/>
                <w:sz w:val="28"/>
                <w:szCs w:val="28"/>
              </w:rPr>
              <w:t>Мясниковского района</w:t>
            </w:r>
          </w:p>
        </w:tc>
      </w:tr>
      <w:tr w:rsidR="00DC34F2" w:rsidRPr="0013479E" w:rsidTr="00401F52">
        <w:tc>
          <w:tcPr>
            <w:tcW w:w="9645" w:type="dxa"/>
          </w:tcPr>
          <w:p w:rsidR="00DC34F2" w:rsidRPr="0013479E" w:rsidRDefault="00DC34F2" w:rsidP="0013479E">
            <w:pPr>
              <w:spacing w:after="0" w:line="240" w:lineRule="auto"/>
              <w:ind w:firstLine="743"/>
              <w:jc w:val="both"/>
              <w:rPr>
                <w:rFonts w:ascii="Times New Roman" w:hAnsi="Times New Roman"/>
                <w:sz w:val="28"/>
                <w:szCs w:val="28"/>
                <w:lang w:val="ru-RU"/>
              </w:rPr>
            </w:pPr>
          </w:p>
        </w:tc>
      </w:tr>
      <w:tr w:rsidR="00DC34F2" w:rsidRPr="0013479E" w:rsidTr="00401F52">
        <w:tc>
          <w:tcPr>
            <w:tcW w:w="9645" w:type="dxa"/>
            <w:hideMark/>
          </w:tcPr>
          <w:p w:rsidR="00DC34F2" w:rsidRPr="0013479E" w:rsidRDefault="00DC34F2" w:rsidP="009D74F2">
            <w:pPr>
              <w:spacing w:after="0" w:line="240" w:lineRule="auto"/>
              <w:jc w:val="center"/>
              <w:rPr>
                <w:rFonts w:ascii="Times New Roman" w:hAnsi="Times New Roman"/>
                <w:sz w:val="28"/>
                <w:szCs w:val="28"/>
              </w:rPr>
            </w:pPr>
            <w:r w:rsidRPr="0013479E">
              <w:rPr>
                <w:rFonts w:ascii="Times New Roman" w:hAnsi="Times New Roman"/>
                <w:sz w:val="28"/>
                <w:szCs w:val="28"/>
                <w:lang w:val="ru-RU"/>
              </w:rPr>
              <w:t>постановляет</w:t>
            </w:r>
            <w:r w:rsidRPr="0013479E">
              <w:rPr>
                <w:rFonts w:ascii="Times New Roman" w:hAnsi="Times New Roman"/>
                <w:sz w:val="28"/>
                <w:szCs w:val="28"/>
              </w:rPr>
              <w:t>:</w:t>
            </w:r>
          </w:p>
        </w:tc>
      </w:tr>
      <w:tr w:rsidR="00DC34F2" w:rsidRPr="0013479E" w:rsidTr="00401F52">
        <w:tc>
          <w:tcPr>
            <w:tcW w:w="9645" w:type="dxa"/>
          </w:tcPr>
          <w:p w:rsidR="00DC34F2" w:rsidRPr="0013479E" w:rsidRDefault="00DC34F2" w:rsidP="0013479E">
            <w:pPr>
              <w:spacing w:after="0" w:line="240" w:lineRule="auto"/>
              <w:ind w:firstLine="743"/>
              <w:jc w:val="both"/>
              <w:rPr>
                <w:rFonts w:ascii="Times New Roman" w:hAnsi="Times New Roman"/>
                <w:sz w:val="28"/>
                <w:szCs w:val="28"/>
              </w:rPr>
            </w:pPr>
          </w:p>
        </w:tc>
      </w:tr>
      <w:tr w:rsidR="00DC34F2" w:rsidRPr="0013479E" w:rsidTr="00401F52">
        <w:trPr>
          <w:trHeight w:val="706"/>
        </w:trPr>
        <w:tc>
          <w:tcPr>
            <w:tcW w:w="9645" w:type="dxa"/>
          </w:tcPr>
          <w:p w:rsidR="00EA3E59" w:rsidRPr="0013479E" w:rsidRDefault="00EA3E59" w:rsidP="0013479E">
            <w:pPr>
              <w:autoSpaceDE w:val="0"/>
              <w:autoSpaceDN w:val="0"/>
              <w:adjustRightInd w:val="0"/>
              <w:spacing w:after="0" w:line="240" w:lineRule="auto"/>
              <w:ind w:firstLine="743"/>
              <w:jc w:val="both"/>
              <w:rPr>
                <w:rFonts w:ascii="Times New Roman" w:hAnsi="Times New Roman"/>
                <w:sz w:val="28"/>
                <w:szCs w:val="28"/>
                <w:lang w:val="ru-RU"/>
              </w:rPr>
            </w:pPr>
            <w:r w:rsidRPr="0013479E">
              <w:rPr>
                <w:rFonts w:ascii="Times New Roman" w:hAnsi="Times New Roman"/>
                <w:sz w:val="28"/>
                <w:szCs w:val="28"/>
              </w:rPr>
              <w:t xml:space="preserve">1. Утвердить </w:t>
            </w:r>
            <w:r w:rsidR="00DB23B8">
              <w:rPr>
                <w:rFonts w:ascii="Times New Roman" w:hAnsi="Times New Roman"/>
                <w:sz w:val="28"/>
                <w:szCs w:val="28"/>
              </w:rPr>
              <w:t xml:space="preserve">Порядок </w:t>
            </w:r>
            <w:r w:rsidR="00DB23B8" w:rsidRPr="0013479E">
              <w:rPr>
                <w:rFonts w:ascii="Times New Roman" w:hAnsi="Times New Roman"/>
                <w:sz w:val="28"/>
                <w:szCs w:val="28"/>
              </w:rPr>
              <w:t xml:space="preserve">представления гражданами, претендующими на замещение должностей муниципальной службы в Администрации </w:t>
            </w:r>
            <w:r w:rsidR="009D74F2">
              <w:rPr>
                <w:rFonts w:ascii="Times New Roman" w:hAnsi="Times New Roman"/>
                <w:sz w:val="28"/>
                <w:szCs w:val="28"/>
                <w:lang w:val="ru-RU"/>
              </w:rPr>
              <w:t>Петровского сельского поселения</w:t>
            </w:r>
            <w:r w:rsidR="00DB23B8" w:rsidRPr="0013479E">
              <w:rPr>
                <w:rFonts w:ascii="Times New Roman" w:hAnsi="Times New Roman"/>
                <w:sz w:val="28"/>
                <w:szCs w:val="28"/>
              </w:rPr>
              <w:t>, и муниципальными служащими, замещающими должности муниципальной службы, сведений о доходах, об имуществе и обязательствах имущественного характера</w:t>
            </w:r>
            <w:r w:rsidR="002E5715" w:rsidRPr="0013479E">
              <w:rPr>
                <w:rFonts w:ascii="Times New Roman" w:hAnsi="Times New Roman"/>
                <w:sz w:val="28"/>
                <w:szCs w:val="28"/>
                <w:lang w:val="ru-RU"/>
              </w:rPr>
              <w:t xml:space="preserve"> согласно</w:t>
            </w:r>
            <w:r w:rsidR="009D74F2">
              <w:rPr>
                <w:rFonts w:ascii="Times New Roman" w:hAnsi="Times New Roman"/>
                <w:sz w:val="28"/>
                <w:szCs w:val="28"/>
                <w:lang w:val="ru-RU"/>
              </w:rPr>
              <w:t xml:space="preserve"> </w:t>
            </w:r>
            <w:r w:rsidR="002E5715" w:rsidRPr="0013479E">
              <w:rPr>
                <w:rFonts w:ascii="Times New Roman" w:hAnsi="Times New Roman"/>
                <w:sz w:val="28"/>
                <w:szCs w:val="28"/>
              </w:rPr>
              <w:t>приложени</w:t>
            </w:r>
            <w:r w:rsidR="002E5715" w:rsidRPr="0013479E">
              <w:rPr>
                <w:rFonts w:ascii="Times New Roman" w:hAnsi="Times New Roman"/>
                <w:sz w:val="28"/>
                <w:szCs w:val="28"/>
                <w:lang w:val="ru-RU"/>
              </w:rPr>
              <w:t>ю</w:t>
            </w:r>
            <w:r w:rsidR="002E5715" w:rsidRPr="0013479E">
              <w:rPr>
                <w:rFonts w:ascii="Times New Roman" w:hAnsi="Times New Roman"/>
                <w:sz w:val="28"/>
                <w:szCs w:val="28"/>
              </w:rPr>
              <w:t xml:space="preserve"> </w:t>
            </w:r>
            <w:r w:rsidR="009D74F2">
              <w:rPr>
                <w:rFonts w:ascii="Times New Roman" w:hAnsi="Times New Roman"/>
                <w:sz w:val="28"/>
                <w:szCs w:val="28"/>
                <w:lang w:val="ru-RU"/>
              </w:rPr>
              <w:t xml:space="preserve">№ </w:t>
            </w:r>
            <w:r w:rsidR="002E5715" w:rsidRPr="0013479E">
              <w:rPr>
                <w:rFonts w:ascii="Times New Roman" w:hAnsi="Times New Roman"/>
                <w:sz w:val="28"/>
                <w:szCs w:val="28"/>
              </w:rPr>
              <w:t>1</w:t>
            </w:r>
            <w:r w:rsidR="007165A2" w:rsidRPr="0013479E">
              <w:rPr>
                <w:rFonts w:ascii="Times New Roman" w:hAnsi="Times New Roman"/>
                <w:sz w:val="28"/>
                <w:szCs w:val="28"/>
                <w:lang w:val="ru-RU"/>
              </w:rPr>
              <w:t xml:space="preserve"> к настоящему постановлению</w:t>
            </w:r>
            <w:r w:rsidRPr="0013479E">
              <w:rPr>
                <w:rFonts w:ascii="Times New Roman" w:hAnsi="Times New Roman"/>
                <w:sz w:val="28"/>
                <w:szCs w:val="28"/>
              </w:rPr>
              <w:t>.</w:t>
            </w:r>
          </w:p>
          <w:p w:rsidR="00DB23B8" w:rsidRPr="00DB23B8" w:rsidRDefault="00DB23B8" w:rsidP="00DB23B8">
            <w:pPr>
              <w:spacing w:after="0" w:line="240" w:lineRule="auto"/>
              <w:ind w:firstLine="567"/>
              <w:jc w:val="both"/>
              <w:rPr>
                <w:rFonts w:ascii="Times New Roman" w:hAnsi="Times New Roman"/>
                <w:sz w:val="28"/>
                <w:szCs w:val="28"/>
              </w:rPr>
            </w:pPr>
            <w:r w:rsidRPr="00DB23B8">
              <w:rPr>
                <w:rFonts w:ascii="Times New Roman" w:hAnsi="Times New Roman"/>
                <w:sz w:val="28"/>
                <w:szCs w:val="28"/>
              </w:rPr>
              <w:t xml:space="preserve">2. Утвердить </w:t>
            </w:r>
            <w:r w:rsidR="000300CB">
              <w:rPr>
                <w:rFonts w:ascii="Times New Roman" w:hAnsi="Times New Roman"/>
                <w:sz w:val="28"/>
                <w:szCs w:val="28"/>
                <w:lang w:val="ru-RU"/>
              </w:rPr>
              <w:t>П</w:t>
            </w:r>
            <w:r w:rsidRPr="00DB23B8">
              <w:rPr>
                <w:rFonts w:ascii="Times New Roman" w:hAnsi="Times New Roman"/>
                <w:sz w:val="28"/>
                <w:szCs w:val="28"/>
              </w:rPr>
              <w:t xml:space="preserve">еречень должностей муниципальной службы в Администрации </w:t>
            </w:r>
            <w:r w:rsidR="009D74F2">
              <w:rPr>
                <w:rFonts w:ascii="Times New Roman" w:hAnsi="Times New Roman"/>
                <w:sz w:val="28"/>
                <w:szCs w:val="28"/>
                <w:lang w:val="ru-RU"/>
              </w:rPr>
              <w:t>Петровского сельского поселения</w:t>
            </w:r>
            <w:r w:rsidRPr="00DB23B8">
              <w:rPr>
                <w:rFonts w:ascii="Times New Roman" w:hAnsi="Times New Roman"/>
                <w:sz w:val="28"/>
                <w:szCs w:val="28"/>
              </w:rPr>
              <w:t xml:space="preserve">, при назначении на </w:t>
            </w:r>
            <w:r w:rsidRPr="00DB23B8">
              <w:rPr>
                <w:rFonts w:ascii="Times New Roman" w:hAnsi="Times New Roman"/>
                <w:sz w:val="28"/>
                <w:szCs w:val="28"/>
              </w:rPr>
              <w:lastRenderedPageBreak/>
              <w:t xml:space="preserve">которые граждане и при замещении которых муниципальные служащие Администрации </w:t>
            </w:r>
            <w:r w:rsidR="009D74F2">
              <w:rPr>
                <w:rFonts w:ascii="Times New Roman" w:hAnsi="Times New Roman"/>
                <w:sz w:val="28"/>
                <w:szCs w:val="28"/>
                <w:lang w:val="ru-RU"/>
              </w:rPr>
              <w:t>Петровского сельского поселения</w:t>
            </w:r>
            <w:r w:rsidRPr="00DB23B8">
              <w:rPr>
                <w:rFonts w:ascii="Times New Roman" w:hAnsi="Times New Roman"/>
                <w:sz w:val="28"/>
                <w:szCs w:val="28"/>
              </w:rPr>
              <w:t xml:space="preserve"> обязаны представлять сведения о доходах, об имуществе и обязательствах имущественного характера </w:t>
            </w:r>
            <w:r w:rsidR="000300CB">
              <w:rPr>
                <w:rFonts w:ascii="Times New Roman" w:hAnsi="Times New Roman"/>
                <w:sz w:val="28"/>
                <w:szCs w:val="28"/>
                <w:lang w:val="ru-RU"/>
              </w:rPr>
              <w:t xml:space="preserve">(далее – Перечень) </w:t>
            </w:r>
            <w:r w:rsidRPr="00DB23B8">
              <w:rPr>
                <w:rFonts w:ascii="Times New Roman" w:hAnsi="Times New Roman"/>
                <w:sz w:val="28"/>
                <w:szCs w:val="28"/>
              </w:rPr>
              <w:t xml:space="preserve">согласно приложению </w:t>
            </w:r>
            <w:r w:rsidR="009D74F2">
              <w:rPr>
                <w:rFonts w:ascii="Times New Roman" w:hAnsi="Times New Roman"/>
                <w:sz w:val="28"/>
                <w:szCs w:val="28"/>
                <w:lang w:val="ru-RU"/>
              </w:rPr>
              <w:t xml:space="preserve">№ </w:t>
            </w:r>
            <w:r w:rsidRPr="00DB23B8">
              <w:rPr>
                <w:rFonts w:ascii="Times New Roman" w:hAnsi="Times New Roman"/>
                <w:sz w:val="28"/>
                <w:szCs w:val="28"/>
              </w:rPr>
              <w:t>2 к настоящему постановлению.</w:t>
            </w:r>
          </w:p>
          <w:p w:rsidR="00EA3E59" w:rsidRPr="00DB23B8" w:rsidRDefault="00FD1D07" w:rsidP="005B54E9">
            <w:pPr>
              <w:pStyle w:val="ConsPlusTitle"/>
              <w:ind w:firstLine="743"/>
              <w:jc w:val="both"/>
              <w:rPr>
                <w:b w:val="0"/>
                <w:szCs w:val="28"/>
              </w:rPr>
            </w:pPr>
            <w:r w:rsidRPr="00DB23B8">
              <w:rPr>
                <w:b w:val="0"/>
                <w:kern w:val="36"/>
                <w:szCs w:val="28"/>
              </w:rPr>
              <w:t>3</w:t>
            </w:r>
            <w:r w:rsidR="00215354" w:rsidRPr="00DB23B8">
              <w:rPr>
                <w:b w:val="0"/>
                <w:kern w:val="36"/>
                <w:szCs w:val="28"/>
              </w:rPr>
              <w:t>.</w:t>
            </w:r>
            <w:r w:rsidR="00215354" w:rsidRPr="00DB23B8">
              <w:rPr>
                <w:b w:val="0"/>
                <w:szCs w:val="28"/>
              </w:rPr>
              <w:t xml:space="preserve"> Признать утратившим силу</w:t>
            </w:r>
            <w:r w:rsidR="00EA3E59" w:rsidRPr="00DB23B8">
              <w:rPr>
                <w:b w:val="0"/>
                <w:szCs w:val="28"/>
              </w:rPr>
              <w:t>:</w:t>
            </w:r>
          </w:p>
          <w:p w:rsidR="00215354" w:rsidRDefault="00FD1D07" w:rsidP="005B54E9">
            <w:pPr>
              <w:pStyle w:val="ConsPlusTitle"/>
              <w:ind w:firstLine="743"/>
              <w:jc w:val="both"/>
              <w:rPr>
                <w:b w:val="0"/>
                <w:szCs w:val="28"/>
              </w:rPr>
            </w:pPr>
            <w:r w:rsidRPr="005B54E9">
              <w:rPr>
                <w:b w:val="0"/>
                <w:szCs w:val="28"/>
              </w:rPr>
              <w:t>3</w:t>
            </w:r>
            <w:r w:rsidR="00EA3E59" w:rsidRPr="005B54E9">
              <w:rPr>
                <w:b w:val="0"/>
                <w:szCs w:val="28"/>
              </w:rPr>
              <w:t xml:space="preserve">.1. </w:t>
            </w:r>
            <w:r w:rsidR="00483BDC">
              <w:rPr>
                <w:b w:val="0"/>
                <w:szCs w:val="28"/>
              </w:rPr>
              <w:t>п</w:t>
            </w:r>
            <w:r w:rsidR="00215354" w:rsidRPr="005B54E9">
              <w:rPr>
                <w:b w:val="0"/>
                <w:szCs w:val="28"/>
              </w:rPr>
              <w:t>остановление Админи</w:t>
            </w:r>
            <w:r w:rsidR="00D33C29" w:rsidRPr="005B54E9">
              <w:rPr>
                <w:b w:val="0"/>
                <w:szCs w:val="28"/>
              </w:rPr>
              <w:t xml:space="preserve">страции </w:t>
            </w:r>
            <w:r w:rsidR="00483BDC">
              <w:rPr>
                <w:b w:val="0"/>
                <w:szCs w:val="28"/>
              </w:rPr>
              <w:t>Петровского сельского поселения</w:t>
            </w:r>
            <w:r w:rsidR="00D33C29" w:rsidRPr="005B54E9">
              <w:rPr>
                <w:b w:val="0"/>
                <w:szCs w:val="28"/>
              </w:rPr>
              <w:t xml:space="preserve"> </w:t>
            </w:r>
            <w:r w:rsidR="00EA3E59" w:rsidRPr="005B54E9">
              <w:rPr>
                <w:b w:val="0"/>
                <w:szCs w:val="28"/>
              </w:rPr>
              <w:t xml:space="preserve">от </w:t>
            </w:r>
            <w:r w:rsidR="00483BDC">
              <w:rPr>
                <w:b w:val="0"/>
                <w:szCs w:val="28"/>
              </w:rPr>
              <w:t>04.07.2012</w:t>
            </w:r>
            <w:r w:rsidR="00DB23B8" w:rsidRPr="005B54E9">
              <w:rPr>
                <w:b w:val="0"/>
                <w:szCs w:val="28"/>
              </w:rPr>
              <w:t xml:space="preserve"> № </w:t>
            </w:r>
            <w:r w:rsidR="00483BDC">
              <w:rPr>
                <w:b w:val="0"/>
                <w:szCs w:val="28"/>
              </w:rPr>
              <w:t xml:space="preserve">54 </w:t>
            </w:r>
            <w:r w:rsidR="005B54E9" w:rsidRPr="005B54E9">
              <w:rPr>
                <w:b w:val="0"/>
                <w:szCs w:val="28"/>
              </w:rPr>
              <w:t>«</w:t>
            </w:r>
            <w:r w:rsidR="00483BDC" w:rsidRPr="00483BDC">
              <w:rPr>
                <w:b w:val="0"/>
                <w:szCs w:val="28"/>
              </w:rPr>
              <w:t>О представлении гражданами, претендующими                                                                         на замещение должностей муниципальной службы в Администрации  Петровского сельского поселения, и муниципальными служащими  Администрации Петровского сельского поселения сведений о доходах,                                                       об имуществе и обязательствах имущественного характера</w:t>
            </w:r>
            <w:r w:rsidR="005B54E9" w:rsidRPr="00483BDC">
              <w:rPr>
                <w:b w:val="0"/>
                <w:szCs w:val="28"/>
              </w:rPr>
              <w:t>»</w:t>
            </w:r>
            <w:r w:rsidR="00EA3E59" w:rsidRPr="00483BDC">
              <w:rPr>
                <w:b w:val="0"/>
                <w:szCs w:val="28"/>
              </w:rPr>
              <w:t>;</w:t>
            </w:r>
          </w:p>
          <w:p w:rsidR="00483BDC" w:rsidRPr="00483BDC" w:rsidRDefault="00C86207" w:rsidP="00483BDC">
            <w:pPr>
              <w:pStyle w:val="ConsPlusTitle"/>
              <w:ind w:firstLine="743"/>
              <w:jc w:val="both"/>
              <w:rPr>
                <w:szCs w:val="28"/>
              </w:rPr>
            </w:pPr>
            <w:r w:rsidRPr="005B54E9">
              <w:rPr>
                <w:b w:val="0"/>
                <w:szCs w:val="28"/>
              </w:rPr>
              <w:t xml:space="preserve">3.2. </w:t>
            </w:r>
            <w:r w:rsidR="00483BDC">
              <w:rPr>
                <w:b w:val="0"/>
                <w:szCs w:val="28"/>
              </w:rPr>
              <w:t>п</w:t>
            </w:r>
            <w:r w:rsidRPr="005B54E9">
              <w:rPr>
                <w:b w:val="0"/>
                <w:szCs w:val="28"/>
              </w:rPr>
              <w:t xml:space="preserve">остановление Администрации Мясниковского района от </w:t>
            </w:r>
            <w:r w:rsidR="00483BDC">
              <w:rPr>
                <w:b w:val="0"/>
                <w:szCs w:val="28"/>
              </w:rPr>
              <w:t>30.12.2014</w:t>
            </w:r>
            <w:r>
              <w:rPr>
                <w:b w:val="0"/>
                <w:szCs w:val="28"/>
              </w:rPr>
              <w:t xml:space="preserve"> № </w:t>
            </w:r>
            <w:r w:rsidR="00483BDC">
              <w:rPr>
                <w:b w:val="0"/>
                <w:szCs w:val="28"/>
              </w:rPr>
              <w:t>170</w:t>
            </w:r>
            <w:r w:rsidRPr="005B54E9">
              <w:rPr>
                <w:b w:val="0"/>
                <w:szCs w:val="28"/>
              </w:rPr>
              <w:t xml:space="preserve"> «</w:t>
            </w:r>
            <w:r w:rsidR="00483BDC" w:rsidRPr="00483BDC">
              <w:rPr>
                <w:b w:val="0"/>
                <w:szCs w:val="28"/>
              </w:rPr>
              <w:t xml:space="preserve">О внесении изменений и дополнений в постановление Администрации Петровского  сельского поселения от  04.07.2012 №54 «О представлении гражданами, претендующими                                                                         на замещение должностей муниципальной службы в Администрации  Петровского сельского поселения, </w:t>
            </w:r>
            <w:r w:rsidR="00483BDC" w:rsidRPr="00483BDC">
              <w:rPr>
                <w:b w:val="0"/>
                <w:szCs w:val="28"/>
                <w:lang w:val="hy-AM"/>
              </w:rPr>
              <w:t>и муниципальными служащими  Администрации Петровского сельского поселения сведений о доходах,                                                       об имуществе и обязательствах имущественного характера</w:t>
            </w:r>
            <w:r w:rsidR="00483BDC">
              <w:rPr>
                <w:b w:val="0"/>
                <w:szCs w:val="28"/>
              </w:rPr>
              <w:t>».</w:t>
            </w:r>
          </w:p>
          <w:p w:rsidR="005B54E9" w:rsidRPr="005B54E9" w:rsidRDefault="00FD1D07" w:rsidP="005B54E9">
            <w:pPr>
              <w:spacing w:after="0" w:line="240" w:lineRule="auto"/>
              <w:ind w:firstLine="743"/>
              <w:jc w:val="both"/>
              <w:rPr>
                <w:rFonts w:ascii="Times New Roman" w:hAnsi="Times New Roman"/>
                <w:sz w:val="28"/>
                <w:szCs w:val="28"/>
              </w:rPr>
            </w:pPr>
            <w:r w:rsidRPr="005B54E9">
              <w:rPr>
                <w:rFonts w:ascii="Times New Roman" w:hAnsi="Times New Roman"/>
                <w:sz w:val="28"/>
                <w:szCs w:val="28"/>
              </w:rPr>
              <w:t xml:space="preserve">4. </w:t>
            </w:r>
            <w:r w:rsidR="005B54E9" w:rsidRPr="005B54E9">
              <w:rPr>
                <w:rFonts w:ascii="Times New Roman" w:hAnsi="Times New Roman"/>
                <w:sz w:val="28"/>
                <w:szCs w:val="28"/>
              </w:rPr>
              <w:t xml:space="preserve">Настоящее постановление подлежит размещению на официальном сайте Администрации </w:t>
            </w:r>
            <w:r w:rsidR="00AF3D2F">
              <w:rPr>
                <w:rFonts w:ascii="Times New Roman" w:hAnsi="Times New Roman"/>
                <w:sz w:val="28"/>
                <w:szCs w:val="28"/>
                <w:lang w:val="ru-RU"/>
              </w:rPr>
              <w:t>Петровского сельского поселения</w:t>
            </w:r>
            <w:r w:rsidR="005B54E9" w:rsidRPr="005B54E9">
              <w:rPr>
                <w:rFonts w:ascii="Times New Roman" w:hAnsi="Times New Roman"/>
                <w:sz w:val="28"/>
                <w:szCs w:val="28"/>
              </w:rPr>
              <w:t xml:space="preserve"> в сети «Интернет» и вступает в силу с момента опубликования.</w:t>
            </w:r>
          </w:p>
          <w:p w:rsidR="00DC34F2" w:rsidRPr="0013479E" w:rsidRDefault="00FD1D07" w:rsidP="005B54E9">
            <w:pPr>
              <w:pStyle w:val="ConsPlusNormal"/>
              <w:ind w:firstLine="743"/>
              <w:jc w:val="both"/>
              <w:rPr>
                <w:szCs w:val="28"/>
              </w:rPr>
            </w:pPr>
            <w:r w:rsidRPr="005B54E9">
              <w:rPr>
                <w:szCs w:val="28"/>
              </w:rPr>
              <w:t>5</w:t>
            </w:r>
            <w:r w:rsidR="00DD670E" w:rsidRPr="005B54E9">
              <w:rPr>
                <w:szCs w:val="28"/>
              </w:rPr>
              <w:t xml:space="preserve">. Контроль за исполнением настоящего постановления </w:t>
            </w:r>
            <w:r w:rsidR="00AF3D2F">
              <w:rPr>
                <w:szCs w:val="28"/>
              </w:rPr>
              <w:t>оставляю за собой.</w:t>
            </w:r>
          </w:p>
          <w:p w:rsidR="00DC34F2" w:rsidRDefault="00DC34F2" w:rsidP="00AF3D2F">
            <w:pPr>
              <w:spacing w:after="0" w:line="240" w:lineRule="auto"/>
              <w:jc w:val="both"/>
              <w:rPr>
                <w:rFonts w:ascii="Times New Roman" w:hAnsi="Times New Roman"/>
                <w:sz w:val="28"/>
                <w:szCs w:val="28"/>
                <w:lang w:val="ru-RU"/>
              </w:rPr>
            </w:pPr>
          </w:p>
          <w:p w:rsidR="00AF3D2F" w:rsidRDefault="00AF3D2F" w:rsidP="00AF3D2F">
            <w:pPr>
              <w:spacing w:after="0" w:line="240" w:lineRule="auto"/>
              <w:jc w:val="both"/>
              <w:rPr>
                <w:rFonts w:ascii="Times New Roman" w:hAnsi="Times New Roman"/>
                <w:sz w:val="28"/>
                <w:szCs w:val="28"/>
                <w:lang w:val="ru-RU"/>
              </w:rPr>
            </w:pPr>
          </w:p>
          <w:p w:rsidR="00AF3D2F" w:rsidRPr="0013479E" w:rsidRDefault="00AF3D2F" w:rsidP="00AF3D2F">
            <w:pPr>
              <w:spacing w:after="0" w:line="240" w:lineRule="auto"/>
              <w:jc w:val="both"/>
              <w:rPr>
                <w:rFonts w:ascii="Times New Roman" w:hAnsi="Times New Roman"/>
                <w:sz w:val="28"/>
                <w:szCs w:val="28"/>
                <w:lang w:val="ru-RU"/>
              </w:rPr>
            </w:pPr>
            <w:r>
              <w:rPr>
                <w:rFonts w:ascii="Times New Roman" w:hAnsi="Times New Roman"/>
                <w:sz w:val="28"/>
                <w:szCs w:val="28"/>
                <w:lang w:val="ru-RU"/>
              </w:rPr>
              <w:t>Глава Петровского сельского поселения                                 А.П. Кравченко</w:t>
            </w:r>
          </w:p>
          <w:p w:rsidR="00DC34F2" w:rsidRPr="0013479E" w:rsidRDefault="00DC34F2" w:rsidP="0013479E">
            <w:pPr>
              <w:spacing w:after="0" w:line="240" w:lineRule="auto"/>
              <w:ind w:firstLine="743"/>
              <w:jc w:val="both"/>
              <w:rPr>
                <w:rFonts w:ascii="Times New Roman" w:hAnsi="Times New Roman"/>
                <w:sz w:val="28"/>
                <w:szCs w:val="28"/>
                <w:lang w:val="ru-RU"/>
              </w:rPr>
            </w:pPr>
          </w:p>
        </w:tc>
      </w:tr>
      <w:tr w:rsidR="00DC34F2" w:rsidRPr="0013479E" w:rsidTr="00401F52">
        <w:trPr>
          <w:trHeight w:val="706"/>
        </w:trPr>
        <w:tc>
          <w:tcPr>
            <w:tcW w:w="9645" w:type="dxa"/>
            <w:hideMark/>
          </w:tcPr>
          <w:tbl>
            <w:tblPr>
              <w:tblW w:w="10185" w:type="dxa"/>
              <w:tblLayout w:type="fixed"/>
              <w:tblLook w:val="04A0"/>
            </w:tblPr>
            <w:tblGrid>
              <w:gridCol w:w="3661"/>
              <w:gridCol w:w="3322"/>
              <w:gridCol w:w="3202"/>
            </w:tblGrid>
            <w:tr w:rsidR="00DC34F2" w:rsidRPr="0013479E">
              <w:trPr>
                <w:trHeight w:val="706"/>
              </w:trPr>
              <w:tc>
                <w:tcPr>
                  <w:tcW w:w="3660" w:type="dxa"/>
                  <w:hideMark/>
                </w:tcPr>
                <w:p w:rsidR="00DC34F2" w:rsidRPr="0013479E" w:rsidRDefault="00DC34F2" w:rsidP="0013479E">
                  <w:pPr>
                    <w:spacing w:after="0" w:line="240" w:lineRule="auto"/>
                    <w:rPr>
                      <w:rFonts w:ascii="Times New Roman" w:hAnsi="Times New Roman"/>
                      <w:i/>
                      <w:sz w:val="28"/>
                      <w:szCs w:val="28"/>
                    </w:rPr>
                  </w:pPr>
                </w:p>
              </w:tc>
              <w:tc>
                <w:tcPr>
                  <w:tcW w:w="3320" w:type="dxa"/>
                </w:tcPr>
                <w:p w:rsidR="00DC34F2" w:rsidRPr="0013479E" w:rsidRDefault="00DC34F2" w:rsidP="0013479E">
                  <w:pPr>
                    <w:tabs>
                      <w:tab w:val="left" w:pos="611"/>
                      <w:tab w:val="center" w:pos="1605"/>
                    </w:tabs>
                    <w:spacing w:after="0" w:line="240" w:lineRule="auto"/>
                    <w:rPr>
                      <w:rFonts w:ascii="Times New Roman" w:hAnsi="Times New Roman"/>
                      <w:i/>
                      <w:sz w:val="28"/>
                      <w:szCs w:val="28"/>
                    </w:rPr>
                  </w:pPr>
                </w:p>
              </w:tc>
              <w:tc>
                <w:tcPr>
                  <w:tcW w:w="3200" w:type="dxa"/>
                </w:tcPr>
                <w:p w:rsidR="00DC34F2" w:rsidRPr="0013479E" w:rsidRDefault="00DC34F2" w:rsidP="0013479E">
                  <w:pPr>
                    <w:spacing w:after="0" w:line="240" w:lineRule="auto"/>
                    <w:rPr>
                      <w:rFonts w:ascii="Times New Roman" w:hAnsi="Times New Roman"/>
                      <w:sz w:val="28"/>
                      <w:szCs w:val="28"/>
                      <w:lang w:val="ru-RU"/>
                    </w:rPr>
                  </w:pPr>
                </w:p>
              </w:tc>
            </w:tr>
          </w:tbl>
          <w:p w:rsidR="00DC34F2" w:rsidRPr="0013479E" w:rsidRDefault="00DC34F2" w:rsidP="0013479E">
            <w:pPr>
              <w:spacing w:after="0" w:line="240" w:lineRule="auto"/>
              <w:rPr>
                <w:rFonts w:ascii="Times New Roman" w:hAnsi="Times New Roman"/>
                <w:sz w:val="28"/>
                <w:szCs w:val="28"/>
                <w:lang w:val="ru-RU"/>
              </w:rPr>
            </w:pPr>
          </w:p>
        </w:tc>
      </w:tr>
    </w:tbl>
    <w:p w:rsidR="00AF3D2F" w:rsidRDefault="00AF3D2F" w:rsidP="0013479E">
      <w:pPr>
        <w:spacing w:after="0" w:line="240" w:lineRule="auto"/>
        <w:ind w:firstLine="720"/>
        <w:jc w:val="both"/>
        <w:rPr>
          <w:rFonts w:ascii="Times New Roman" w:hAnsi="Times New Roman"/>
          <w:sz w:val="28"/>
          <w:szCs w:val="28"/>
          <w:lang w:val="ru-RU"/>
        </w:rPr>
      </w:pPr>
    </w:p>
    <w:p w:rsidR="00E7773E" w:rsidRPr="0013479E" w:rsidRDefault="00AF3D2F" w:rsidP="0013479E">
      <w:pPr>
        <w:spacing w:after="0" w:line="240" w:lineRule="auto"/>
        <w:ind w:firstLine="720"/>
        <w:jc w:val="both"/>
        <w:rPr>
          <w:rFonts w:ascii="Times New Roman" w:hAnsi="Times New Roman"/>
          <w:sz w:val="28"/>
          <w:szCs w:val="28"/>
          <w:lang w:val="ru-RU"/>
        </w:rPr>
      </w:pPr>
      <w:r>
        <w:rPr>
          <w:rFonts w:ascii="Times New Roman" w:hAnsi="Times New Roman"/>
          <w:sz w:val="28"/>
          <w:szCs w:val="28"/>
          <w:lang w:val="ru-RU"/>
        </w:rPr>
        <w:br w:type="page"/>
      </w:r>
    </w:p>
    <w:p w:rsidR="00EA3E59" w:rsidRPr="0013479E" w:rsidRDefault="00EA3E59" w:rsidP="00AF3D2F">
      <w:pPr>
        <w:widowControl w:val="0"/>
        <w:autoSpaceDE w:val="0"/>
        <w:autoSpaceDN w:val="0"/>
        <w:adjustRightInd w:val="0"/>
        <w:spacing w:after="0" w:line="240" w:lineRule="auto"/>
        <w:ind w:firstLine="5387"/>
        <w:jc w:val="center"/>
        <w:outlineLvl w:val="0"/>
        <w:rPr>
          <w:rFonts w:ascii="Times New Roman" w:hAnsi="Times New Roman"/>
          <w:sz w:val="28"/>
          <w:szCs w:val="28"/>
        </w:rPr>
      </w:pPr>
      <w:r w:rsidRPr="0013479E">
        <w:rPr>
          <w:rFonts w:ascii="Times New Roman" w:hAnsi="Times New Roman"/>
          <w:sz w:val="28"/>
          <w:szCs w:val="28"/>
        </w:rPr>
        <w:t>Приложение</w:t>
      </w:r>
      <w:r w:rsidR="00AF3D2F">
        <w:rPr>
          <w:rFonts w:ascii="Times New Roman" w:hAnsi="Times New Roman"/>
          <w:sz w:val="28"/>
          <w:szCs w:val="28"/>
          <w:lang w:val="ru-RU"/>
        </w:rPr>
        <w:t xml:space="preserve"> № </w:t>
      </w:r>
      <w:r w:rsidR="0013479E" w:rsidRPr="0013479E">
        <w:rPr>
          <w:rFonts w:ascii="Times New Roman" w:hAnsi="Times New Roman"/>
          <w:sz w:val="28"/>
          <w:szCs w:val="28"/>
          <w:lang w:val="ru-RU"/>
        </w:rPr>
        <w:t>1</w:t>
      </w:r>
      <w:r w:rsidRPr="0013479E">
        <w:rPr>
          <w:rFonts w:ascii="Times New Roman" w:hAnsi="Times New Roman"/>
          <w:sz w:val="28"/>
          <w:szCs w:val="28"/>
        </w:rPr>
        <w:t>к постановлению</w:t>
      </w:r>
    </w:p>
    <w:p w:rsidR="00EA3E59" w:rsidRPr="00AF3D2F" w:rsidRDefault="00EA3E59" w:rsidP="0013479E">
      <w:pPr>
        <w:widowControl w:val="0"/>
        <w:autoSpaceDE w:val="0"/>
        <w:autoSpaceDN w:val="0"/>
        <w:adjustRightInd w:val="0"/>
        <w:spacing w:after="0" w:line="240" w:lineRule="auto"/>
        <w:ind w:firstLine="5954"/>
        <w:jc w:val="center"/>
        <w:outlineLvl w:val="0"/>
        <w:rPr>
          <w:rFonts w:ascii="Times New Roman" w:hAnsi="Times New Roman"/>
          <w:sz w:val="28"/>
          <w:szCs w:val="28"/>
          <w:lang w:val="ru-RU"/>
        </w:rPr>
      </w:pPr>
      <w:r w:rsidRPr="0013479E">
        <w:rPr>
          <w:rFonts w:ascii="Times New Roman" w:hAnsi="Times New Roman"/>
          <w:sz w:val="28"/>
          <w:szCs w:val="28"/>
        </w:rPr>
        <w:t>Администрации</w:t>
      </w:r>
      <w:r w:rsidR="00AF3D2F">
        <w:rPr>
          <w:rFonts w:ascii="Times New Roman" w:hAnsi="Times New Roman"/>
          <w:sz w:val="28"/>
          <w:szCs w:val="28"/>
          <w:lang w:val="ru-RU"/>
        </w:rPr>
        <w:t xml:space="preserve"> Петровского</w:t>
      </w:r>
    </w:p>
    <w:p w:rsidR="00EA3E59" w:rsidRPr="00AF3D2F" w:rsidRDefault="00AF3D2F" w:rsidP="0013479E">
      <w:pPr>
        <w:widowControl w:val="0"/>
        <w:autoSpaceDE w:val="0"/>
        <w:autoSpaceDN w:val="0"/>
        <w:adjustRightInd w:val="0"/>
        <w:spacing w:after="0" w:line="240" w:lineRule="auto"/>
        <w:ind w:firstLine="5954"/>
        <w:jc w:val="center"/>
        <w:outlineLvl w:val="0"/>
        <w:rPr>
          <w:rFonts w:ascii="Times New Roman" w:hAnsi="Times New Roman"/>
          <w:sz w:val="28"/>
          <w:szCs w:val="28"/>
          <w:lang w:val="ru-RU"/>
        </w:rPr>
      </w:pPr>
      <w:r>
        <w:rPr>
          <w:rFonts w:ascii="Times New Roman" w:hAnsi="Times New Roman"/>
          <w:sz w:val="28"/>
          <w:szCs w:val="28"/>
          <w:lang w:val="ru-RU"/>
        </w:rPr>
        <w:t>сельского поселения</w:t>
      </w:r>
    </w:p>
    <w:p w:rsidR="00EA3E59" w:rsidRPr="003F65A0" w:rsidRDefault="00A067E1" w:rsidP="0013479E">
      <w:pPr>
        <w:autoSpaceDE w:val="0"/>
        <w:autoSpaceDN w:val="0"/>
        <w:adjustRightInd w:val="0"/>
        <w:spacing w:after="0" w:line="240" w:lineRule="auto"/>
        <w:ind w:firstLine="5954"/>
        <w:jc w:val="center"/>
        <w:rPr>
          <w:rFonts w:ascii="Times New Roman" w:hAnsi="Times New Roman"/>
          <w:sz w:val="28"/>
          <w:szCs w:val="28"/>
          <w:lang w:val="ru-RU"/>
        </w:rPr>
      </w:pPr>
      <w:r w:rsidRPr="0013479E">
        <w:rPr>
          <w:rFonts w:ascii="Times New Roman" w:hAnsi="Times New Roman"/>
          <w:sz w:val="28"/>
          <w:szCs w:val="28"/>
        </w:rPr>
        <w:t xml:space="preserve">от </w:t>
      </w:r>
      <w:r w:rsidR="003F65A0">
        <w:rPr>
          <w:rFonts w:ascii="Times New Roman" w:hAnsi="Times New Roman"/>
          <w:sz w:val="28"/>
          <w:szCs w:val="28"/>
          <w:lang w:val="ru-RU"/>
        </w:rPr>
        <w:t>31.03.</w:t>
      </w:r>
      <w:r w:rsidRPr="0013479E">
        <w:rPr>
          <w:rFonts w:ascii="Times New Roman" w:hAnsi="Times New Roman"/>
          <w:sz w:val="28"/>
          <w:szCs w:val="28"/>
          <w:lang w:val="ru-RU"/>
        </w:rPr>
        <w:t>202</w:t>
      </w:r>
      <w:r w:rsidR="0013479E" w:rsidRPr="0013479E">
        <w:rPr>
          <w:rFonts w:ascii="Times New Roman" w:hAnsi="Times New Roman"/>
          <w:sz w:val="28"/>
          <w:szCs w:val="28"/>
          <w:lang w:val="ru-RU"/>
        </w:rPr>
        <w:t>6</w:t>
      </w:r>
      <w:r w:rsidR="003F65A0">
        <w:rPr>
          <w:rFonts w:ascii="Times New Roman" w:hAnsi="Times New Roman"/>
          <w:sz w:val="28"/>
          <w:szCs w:val="28"/>
          <w:lang w:val="ru-RU"/>
        </w:rPr>
        <w:t xml:space="preserve"> </w:t>
      </w:r>
      <w:r w:rsidRPr="0013479E">
        <w:rPr>
          <w:rFonts w:ascii="Times New Roman" w:hAnsi="Times New Roman"/>
          <w:sz w:val="28"/>
          <w:szCs w:val="28"/>
        </w:rPr>
        <w:t xml:space="preserve">№ </w:t>
      </w:r>
      <w:r w:rsidR="003F65A0">
        <w:rPr>
          <w:rFonts w:ascii="Times New Roman" w:hAnsi="Times New Roman"/>
          <w:sz w:val="28"/>
          <w:szCs w:val="28"/>
          <w:lang w:val="ru-RU"/>
        </w:rPr>
        <w:t>33</w:t>
      </w:r>
    </w:p>
    <w:p w:rsidR="0013479E" w:rsidRPr="0013479E" w:rsidRDefault="0013479E" w:rsidP="0013479E">
      <w:pPr>
        <w:autoSpaceDE w:val="0"/>
        <w:autoSpaceDN w:val="0"/>
        <w:adjustRightInd w:val="0"/>
        <w:spacing w:after="0" w:line="240" w:lineRule="auto"/>
        <w:ind w:firstLine="5954"/>
        <w:jc w:val="center"/>
        <w:rPr>
          <w:rFonts w:ascii="Times New Roman" w:hAnsi="Times New Roman"/>
          <w:sz w:val="28"/>
          <w:szCs w:val="28"/>
        </w:rPr>
      </w:pPr>
    </w:p>
    <w:p w:rsidR="00AF3D2F" w:rsidRDefault="0013479E" w:rsidP="0013479E">
      <w:pPr>
        <w:spacing w:after="0" w:line="240" w:lineRule="auto"/>
        <w:jc w:val="center"/>
        <w:rPr>
          <w:rFonts w:ascii="Times New Roman" w:hAnsi="Times New Roman"/>
          <w:sz w:val="28"/>
          <w:szCs w:val="28"/>
          <w:lang w:val="ru-RU"/>
        </w:rPr>
      </w:pPr>
      <w:r w:rsidRPr="0013479E">
        <w:rPr>
          <w:rFonts w:ascii="Times New Roman" w:hAnsi="Times New Roman"/>
          <w:sz w:val="28"/>
          <w:szCs w:val="28"/>
        </w:rPr>
        <w:t xml:space="preserve">Порядок </w:t>
      </w:r>
    </w:p>
    <w:p w:rsidR="0013479E" w:rsidRPr="0013479E" w:rsidRDefault="0013479E" w:rsidP="0013479E">
      <w:pPr>
        <w:spacing w:after="0" w:line="240" w:lineRule="auto"/>
        <w:jc w:val="center"/>
        <w:rPr>
          <w:rFonts w:ascii="Times New Roman" w:hAnsi="Times New Roman"/>
          <w:sz w:val="28"/>
          <w:szCs w:val="28"/>
        </w:rPr>
      </w:pPr>
      <w:r w:rsidRPr="0013479E">
        <w:rPr>
          <w:rFonts w:ascii="Times New Roman" w:hAnsi="Times New Roman"/>
          <w:sz w:val="28"/>
          <w:szCs w:val="28"/>
        </w:rPr>
        <w:t xml:space="preserve">представления гражданами, претендующими на замещение должностей муниципальной службы в Администрации </w:t>
      </w:r>
      <w:r w:rsidR="00AF3D2F">
        <w:rPr>
          <w:rFonts w:ascii="Times New Roman" w:hAnsi="Times New Roman"/>
          <w:sz w:val="28"/>
          <w:szCs w:val="28"/>
          <w:lang w:val="ru-RU"/>
        </w:rPr>
        <w:t>Петровского сельского поселения</w:t>
      </w:r>
      <w:r w:rsidRPr="0013479E">
        <w:rPr>
          <w:rFonts w:ascii="Times New Roman" w:hAnsi="Times New Roman"/>
          <w:sz w:val="28"/>
          <w:szCs w:val="28"/>
        </w:rPr>
        <w:t xml:space="preserve"> и муниципальными служащими, замещающими должности муниципальной службы, сведений о доходах, об имуществе и обязательствах имущественного характера</w:t>
      </w:r>
    </w:p>
    <w:p w:rsidR="0013479E" w:rsidRPr="0013479E" w:rsidRDefault="0013479E" w:rsidP="0013479E">
      <w:pPr>
        <w:tabs>
          <w:tab w:val="left" w:pos="426"/>
          <w:tab w:val="left" w:pos="11340"/>
        </w:tabs>
        <w:spacing w:after="0" w:line="240" w:lineRule="auto"/>
        <w:jc w:val="center"/>
        <w:rPr>
          <w:rFonts w:ascii="Times New Roman" w:hAnsi="Times New Roman"/>
          <w:sz w:val="28"/>
          <w:szCs w:val="28"/>
          <w:highlight w:val="yellow"/>
        </w:rPr>
      </w:pPr>
    </w:p>
    <w:p w:rsidR="0013479E" w:rsidRPr="0013479E" w:rsidRDefault="00AF3D2F" w:rsidP="00E53A09">
      <w:pPr>
        <w:spacing w:after="0" w:line="240" w:lineRule="auto"/>
        <w:ind w:firstLine="708"/>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lang w:val="ru-RU"/>
        </w:rPr>
        <w:t xml:space="preserve"> </w:t>
      </w:r>
      <w:r w:rsidR="0013479E" w:rsidRPr="0013479E">
        <w:rPr>
          <w:rFonts w:ascii="Times New Roman" w:hAnsi="Times New Roman"/>
          <w:sz w:val="28"/>
          <w:szCs w:val="28"/>
        </w:rPr>
        <w:t xml:space="preserve">Настоящий Порядок определяет правила представления гражданами, претендующими на замещение должностей муниципальной службы в Администрации </w:t>
      </w:r>
      <w:r>
        <w:rPr>
          <w:rFonts w:ascii="Times New Roman" w:hAnsi="Times New Roman"/>
          <w:sz w:val="28"/>
          <w:szCs w:val="28"/>
          <w:lang w:val="ru-RU"/>
        </w:rPr>
        <w:t>Петровского сельского поселения</w:t>
      </w:r>
      <w:r w:rsidR="0013479E" w:rsidRPr="0013479E">
        <w:rPr>
          <w:rFonts w:ascii="Times New Roman" w:hAnsi="Times New Roman"/>
          <w:sz w:val="28"/>
          <w:szCs w:val="28"/>
        </w:rPr>
        <w:t xml:space="preserve"> (далее - должности муниципальной службы) и муниципальными служащими, замещающими указанные должности муниципальной службы, включенных в соответствующий </w:t>
      </w:r>
      <w:r w:rsidR="000300CB">
        <w:rPr>
          <w:rFonts w:ascii="Times New Roman" w:hAnsi="Times New Roman"/>
          <w:sz w:val="28"/>
          <w:szCs w:val="28"/>
          <w:lang w:val="ru-RU"/>
        </w:rPr>
        <w:t>П</w:t>
      </w:r>
      <w:r w:rsidR="0013479E" w:rsidRPr="0013479E">
        <w:rPr>
          <w:rFonts w:ascii="Times New Roman" w:hAnsi="Times New Roman"/>
          <w:sz w:val="28"/>
          <w:szCs w:val="28"/>
        </w:rPr>
        <w:t>еречень, сведений о доходах, об имуществе и обязательствах имущественного характера, предусмотренных частью 1 статьи 8 Федерального закона от 25.12.2008 № 273-ФЗ «О противодействии коррупции» (далее - сведения о доходах, об имуществе и обязательствах имущественного характера).</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2. 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 xml:space="preserve">2.1. На гражданина, претендующего на замещение должности муниципальной службы (далее – гражданин), предусмотренную </w:t>
      </w:r>
      <w:r w:rsidR="000300CB">
        <w:rPr>
          <w:rFonts w:ascii="Times New Roman" w:hAnsi="Times New Roman"/>
          <w:sz w:val="28"/>
          <w:szCs w:val="28"/>
          <w:lang w:val="ru-RU"/>
        </w:rPr>
        <w:t>П</w:t>
      </w:r>
      <w:r w:rsidRPr="0013479E">
        <w:rPr>
          <w:rFonts w:ascii="Times New Roman" w:hAnsi="Times New Roman"/>
          <w:sz w:val="28"/>
          <w:szCs w:val="28"/>
        </w:rPr>
        <w:t>еречнем</w:t>
      </w:r>
      <w:r w:rsidR="000300CB">
        <w:rPr>
          <w:rFonts w:ascii="Times New Roman" w:hAnsi="Times New Roman"/>
          <w:sz w:val="28"/>
          <w:szCs w:val="28"/>
          <w:lang w:val="ru-RU"/>
        </w:rPr>
        <w:t>,</w:t>
      </w:r>
      <w:r w:rsidRPr="0013479E">
        <w:rPr>
          <w:rFonts w:ascii="Times New Roman" w:hAnsi="Times New Roman"/>
          <w:sz w:val="28"/>
          <w:szCs w:val="28"/>
        </w:rPr>
        <w:t xml:space="preserve"> утвержденным в соответствии с приложением </w:t>
      </w:r>
      <w:r w:rsidR="00AF3D2F">
        <w:rPr>
          <w:rFonts w:ascii="Times New Roman" w:hAnsi="Times New Roman"/>
          <w:sz w:val="28"/>
          <w:szCs w:val="28"/>
          <w:lang w:val="ru-RU"/>
        </w:rPr>
        <w:t xml:space="preserve">№ </w:t>
      </w:r>
      <w:r w:rsidRPr="0013479E">
        <w:rPr>
          <w:rFonts w:ascii="Times New Roman" w:hAnsi="Times New Roman"/>
          <w:sz w:val="28"/>
          <w:szCs w:val="28"/>
        </w:rPr>
        <w:t xml:space="preserve">2 к </w:t>
      </w:r>
      <w:r w:rsidR="000300CB">
        <w:rPr>
          <w:rFonts w:ascii="Times New Roman" w:hAnsi="Times New Roman"/>
          <w:sz w:val="28"/>
          <w:szCs w:val="28"/>
          <w:lang w:val="ru-RU"/>
        </w:rPr>
        <w:t>настоящему</w:t>
      </w:r>
      <w:r w:rsidRPr="0013479E">
        <w:rPr>
          <w:rFonts w:ascii="Times New Roman" w:hAnsi="Times New Roman"/>
          <w:sz w:val="28"/>
          <w:szCs w:val="28"/>
        </w:rPr>
        <w:t xml:space="preserve"> постановлению.</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 xml:space="preserve">2.2. На муниципального служащего, претендующего на замещение должности муниципальной службы, предусмотренной </w:t>
      </w:r>
      <w:r w:rsidR="000300CB">
        <w:rPr>
          <w:rFonts w:ascii="Times New Roman" w:hAnsi="Times New Roman"/>
          <w:sz w:val="28"/>
          <w:szCs w:val="28"/>
          <w:lang w:val="ru-RU"/>
        </w:rPr>
        <w:t>П</w:t>
      </w:r>
      <w:r w:rsidRPr="0013479E">
        <w:rPr>
          <w:rFonts w:ascii="Times New Roman" w:hAnsi="Times New Roman"/>
          <w:sz w:val="28"/>
          <w:szCs w:val="28"/>
        </w:rPr>
        <w:t xml:space="preserve">еречнем (далее – кандидат на должность, предусмотренную </w:t>
      </w:r>
      <w:r w:rsidR="000300CB">
        <w:rPr>
          <w:rFonts w:ascii="Times New Roman" w:hAnsi="Times New Roman"/>
          <w:sz w:val="28"/>
          <w:szCs w:val="28"/>
          <w:lang w:val="ru-RU"/>
        </w:rPr>
        <w:t>П</w:t>
      </w:r>
      <w:r w:rsidRPr="0013479E">
        <w:rPr>
          <w:rFonts w:ascii="Times New Roman" w:hAnsi="Times New Roman"/>
          <w:sz w:val="28"/>
          <w:szCs w:val="28"/>
        </w:rPr>
        <w:t>еречнем).</w:t>
      </w:r>
    </w:p>
    <w:p w:rsidR="0013479E" w:rsidRPr="003F65A0" w:rsidRDefault="0013479E" w:rsidP="00E53A09">
      <w:pPr>
        <w:spacing w:after="0" w:line="240" w:lineRule="auto"/>
        <w:ind w:firstLine="708"/>
        <w:jc w:val="both"/>
        <w:rPr>
          <w:rFonts w:ascii="Times New Roman" w:hAnsi="Times New Roman"/>
          <w:sz w:val="28"/>
          <w:szCs w:val="28"/>
          <w:lang w:val="ru-RU"/>
        </w:rPr>
      </w:pPr>
      <w:r w:rsidRPr="0013479E">
        <w:rPr>
          <w:rFonts w:ascii="Times New Roman" w:hAnsi="Times New Roman"/>
          <w:sz w:val="28"/>
          <w:szCs w:val="28"/>
        </w:rPr>
        <w:t xml:space="preserve">2.3. На муниципального служащего, замещающего должность муниципальной службы, предусмотренную </w:t>
      </w:r>
      <w:r w:rsidR="000300CB">
        <w:rPr>
          <w:rFonts w:ascii="Times New Roman" w:hAnsi="Times New Roman"/>
          <w:sz w:val="28"/>
          <w:szCs w:val="28"/>
          <w:lang w:val="ru-RU"/>
        </w:rPr>
        <w:t>П</w:t>
      </w:r>
      <w:r w:rsidRPr="0013479E">
        <w:rPr>
          <w:rFonts w:ascii="Times New Roman" w:hAnsi="Times New Roman"/>
          <w:sz w:val="28"/>
          <w:szCs w:val="28"/>
        </w:rPr>
        <w:t>еречнем (далее - муниципальный служащий).</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 xml:space="preserve">3.1. Лицами, указанными в подпункте 2.1 пункта 2 настоящего Порядка, - при поступлении на муниципальную службу на должности, предусмотренные </w:t>
      </w:r>
      <w:r w:rsidR="000300CB">
        <w:rPr>
          <w:rFonts w:ascii="Times New Roman" w:hAnsi="Times New Roman"/>
          <w:sz w:val="28"/>
          <w:szCs w:val="28"/>
          <w:lang w:val="ru-RU"/>
        </w:rPr>
        <w:t>П</w:t>
      </w:r>
      <w:r w:rsidRPr="0013479E">
        <w:rPr>
          <w:rFonts w:ascii="Times New Roman" w:hAnsi="Times New Roman"/>
          <w:sz w:val="28"/>
          <w:szCs w:val="28"/>
        </w:rPr>
        <w:t>еречнем.</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 xml:space="preserve">3.2. Лицами, указанными в подпункте 2.2 пункта 2 настоящего Порядка, - при назначении на должности, предусмотренные </w:t>
      </w:r>
      <w:r w:rsidR="000300CB">
        <w:rPr>
          <w:rFonts w:ascii="Times New Roman" w:hAnsi="Times New Roman"/>
          <w:sz w:val="28"/>
          <w:szCs w:val="28"/>
          <w:lang w:val="ru-RU"/>
        </w:rPr>
        <w:t>П</w:t>
      </w:r>
      <w:r w:rsidRPr="0013479E">
        <w:rPr>
          <w:rFonts w:ascii="Times New Roman" w:hAnsi="Times New Roman"/>
          <w:sz w:val="28"/>
          <w:szCs w:val="28"/>
        </w:rPr>
        <w:t>еречнем.</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lastRenderedPageBreak/>
        <w:t>3.3. Лицами, указанными в подпункте 2.3 пункта 2 настоящего Порядка – 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 xml:space="preserve">4. Гражданин при поступлении на муниципальную службу на должность, предусмотренную </w:t>
      </w:r>
      <w:r w:rsidR="000300CB">
        <w:rPr>
          <w:rFonts w:ascii="Times New Roman" w:hAnsi="Times New Roman"/>
          <w:sz w:val="28"/>
          <w:szCs w:val="28"/>
          <w:lang w:val="ru-RU"/>
        </w:rPr>
        <w:t>П</w:t>
      </w:r>
      <w:r w:rsidRPr="0013479E">
        <w:rPr>
          <w:rFonts w:ascii="Times New Roman" w:hAnsi="Times New Roman"/>
          <w:sz w:val="28"/>
          <w:szCs w:val="28"/>
        </w:rPr>
        <w:t>еречнем, представляет:</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4.1.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4.2.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 xml:space="preserve">5.  Кандидат на должность, предусмотренную </w:t>
      </w:r>
      <w:r w:rsidR="000300CB">
        <w:rPr>
          <w:rFonts w:ascii="Times New Roman" w:hAnsi="Times New Roman"/>
          <w:sz w:val="28"/>
          <w:szCs w:val="28"/>
          <w:lang w:val="ru-RU"/>
        </w:rPr>
        <w:t>П</w:t>
      </w:r>
      <w:r w:rsidRPr="0013479E">
        <w:rPr>
          <w:rFonts w:ascii="Times New Roman" w:hAnsi="Times New Roman"/>
          <w:sz w:val="28"/>
          <w:szCs w:val="28"/>
        </w:rPr>
        <w:t>еречн</w:t>
      </w:r>
      <w:r w:rsidR="000300CB">
        <w:rPr>
          <w:rFonts w:ascii="Times New Roman" w:hAnsi="Times New Roman"/>
          <w:sz w:val="28"/>
          <w:szCs w:val="28"/>
          <w:lang w:val="ru-RU"/>
        </w:rPr>
        <w:t>ем</w:t>
      </w:r>
      <w:r w:rsidRPr="0013479E">
        <w:rPr>
          <w:rFonts w:ascii="Times New Roman" w:hAnsi="Times New Roman"/>
          <w:sz w:val="28"/>
          <w:szCs w:val="28"/>
        </w:rPr>
        <w:t>, представляет сведения о доходах, об имуществе и обязательствах имущественного характера в соответствии с пунктом 4 настоящего Порядка.</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6. Муниципальный служащий представляет:</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6.1.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 xml:space="preserve">6.2.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w:t>
      </w:r>
      <w:r w:rsidRPr="0013479E">
        <w:rPr>
          <w:rFonts w:ascii="Times New Roman" w:hAnsi="Times New Roman"/>
          <w:sz w:val="28"/>
          <w:szCs w:val="28"/>
        </w:rPr>
        <w:lastRenderedPageBreak/>
        <w:t>принадлежащем им на праве собственности, и об их обязательствах имущественного характера по состоянию на конец отчетного периода.</w:t>
      </w:r>
    </w:p>
    <w:p w:rsidR="0013479E" w:rsidRPr="0013479E" w:rsidRDefault="00AF3D2F" w:rsidP="00E53A09">
      <w:pPr>
        <w:spacing w:after="0" w:line="240" w:lineRule="auto"/>
        <w:ind w:firstLine="708"/>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lang w:val="ru-RU"/>
        </w:rPr>
        <w:t xml:space="preserve"> </w:t>
      </w:r>
      <w:r w:rsidR="0013479E" w:rsidRPr="0013479E">
        <w:rPr>
          <w:rFonts w:ascii="Times New Roman" w:hAnsi="Times New Roman"/>
          <w:sz w:val="28"/>
          <w:szCs w:val="28"/>
        </w:rPr>
        <w:t>Сведения о доходах, об имуществе и обязательствах имущественного характера представляются:</w:t>
      </w:r>
    </w:p>
    <w:p w:rsidR="0013479E" w:rsidRDefault="00AF3D2F" w:rsidP="00E53A09">
      <w:pPr>
        <w:spacing w:after="0" w:line="240" w:lineRule="auto"/>
        <w:ind w:firstLine="708"/>
        <w:jc w:val="both"/>
        <w:rPr>
          <w:rFonts w:ascii="Sylfaen" w:hAnsi="Sylfaen"/>
          <w:sz w:val="28"/>
          <w:szCs w:val="28"/>
        </w:rPr>
      </w:pPr>
      <w:r>
        <w:rPr>
          <w:rFonts w:ascii="Times New Roman" w:hAnsi="Times New Roman"/>
          <w:sz w:val="28"/>
          <w:szCs w:val="28"/>
        </w:rPr>
        <w:t>7.1.</w:t>
      </w:r>
      <w:r>
        <w:rPr>
          <w:rFonts w:ascii="Times New Roman" w:hAnsi="Times New Roman"/>
          <w:sz w:val="28"/>
          <w:szCs w:val="28"/>
          <w:lang w:val="ru-RU"/>
        </w:rPr>
        <w:t xml:space="preserve"> </w:t>
      </w:r>
      <w:r w:rsidR="0013479E" w:rsidRPr="0013479E">
        <w:rPr>
          <w:rFonts w:ascii="Times New Roman" w:hAnsi="Times New Roman"/>
          <w:sz w:val="28"/>
          <w:szCs w:val="28"/>
        </w:rPr>
        <w:t xml:space="preserve">Гражданами, кандидатами, претендующими на замещение должностей муниципальной службы в Администрации </w:t>
      </w:r>
      <w:r>
        <w:rPr>
          <w:rFonts w:ascii="Times New Roman" w:hAnsi="Times New Roman"/>
          <w:sz w:val="28"/>
          <w:szCs w:val="28"/>
          <w:lang w:val="ru-RU"/>
        </w:rPr>
        <w:t>Петровского сельского поселения</w:t>
      </w:r>
      <w:r w:rsidR="0013479E" w:rsidRPr="0013479E">
        <w:rPr>
          <w:rFonts w:ascii="Times New Roman" w:hAnsi="Times New Roman"/>
          <w:sz w:val="28"/>
          <w:szCs w:val="28"/>
        </w:rPr>
        <w:t xml:space="preserve">, предусмотренных </w:t>
      </w:r>
      <w:r w:rsidR="000300CB">
        <w:rPr>
          <w:rFonts w:ascii="Times New Roman" w:hAnsi="Times New Roman"/>
          <w:sz w:val="28"/>
          <w:szCs w:val="28"/>
          <w:lang w:val="ru-RU"/>
        </w:rPr>
        <w:t>П</w:t>
      </w:r>
      <w:r w:rsidR="0013479E" w:rsidRPr="0013479E">
        <w:rPr>
          <w:rFonts w:ascii="Times New Roman" w:hAnsi="Times New Roman"/>
          <w:sz w:val="28"/>
          <w:szCs w:val="28"/>
        </w:rPr>
        <w:t xml:space="preserve">еречнем, представителем нанимателя (работодателем) для которых является Глава </w:t>
      </w:r>
      <w:r>
        <w:rPr>
          <w:rFonts w:ascii="Times New Roman" w:hAnsi="Times New Roman"/>
          <w:sz w:val="28"/>
          <w:szCs w:val="28"/>
          <w:lang w:val="ru-RU"/>
        </w:rPr>
        <w:t>Петровского сельского поселения</w:t>
      </w:r>
      <w:r w:rsidR="0013479E" w:rsidRPr="0013479E">
        <w:rPr>
          <w:rFonts w:ascii="Times New Roman" w:hAnsi="Times New Roman"/>
          <w:sz w:val="28"/>
          <w:szCs w:val="28"/>
        </w:rPr>
        <w:t xml:space="preserve">, а также муниципальными служащими, замещающими указанные должности муниципальной службы, – </w:t>
      </w:r>
      <w:r w:rsidR="00C86207" w:rsidRPr="0013479E">
        <w:rPr>
          <w:rFonts w:ascii="Times New Roman" w:hAnsi="Times New Roman"/>
          <w:sz w:val="28"/>
          <w:szCs w:val="28"/>
        </w:rPr>
        <w:t xml:space="preserve">работнику, ответственному за кадровую работу </w:t>
      </w:r>
      <w:r w:rsidR="00C86207">
        <w:rPr>
          <w:rFonts w:ascii="Times New Roman" w:hAnsi="Times New Roman"/>
          <w:sz w:val="28"/>
          <w:szCs w:val="28"/>
          <w:lang w:val="ru-RU"/>
        </w:rPr>
        <w:t xml:space="preserve">в </w:t>
      </w:r>
      <w:r w:rsidR="0013479E" w:rsidRPr="0013479E">
        <w:rPr>
          <w:rFonts w:ascii="Times New Roman" w:hAnsi="Times New Roman"/>
          <w:sz w:val="28"/>
          <w:szCs w:val="28"/>
        </w:rPr>
        <w:t xml:space="preserve">Администрации </w:t>
      </w:r>
      <w:r>
        <w:rPr>
          <w:rFonts w:ascii="Times New Roman" w:hAnsi="Times New Roman"/>
          <w:sz w:val="28"/>
          <w:szCs w:val="28"/>
          <w:lang w:val="ru-RU"/>
        </w:rPr>
        <w:t>Петровского сельского поселения</w:t>
      </w:r>
      <w:r w:rsidR="0013479E" w:rsidRPr="0013479E">
        <w:rPr>
          <w:rFonts w:ascii="Times New Roman" w:hAnsi="Times New Roman"/>
          <w:sz w:val="28"/>
          <w:szCs w:val="28"/>
        </w:rPr>
        <w:t>.</w:t>
      </w:r>
    </w:p>
    <w:p w:rsidR="00C86207" w:rsidRPr="00C86207" w:rsidRDefault="00C86207" w:rsidP="00E53A09">
      <w:pPr>
        <w:spacing w:after="0" w:line="240" w:lineRule="auto"/>
        <w:ind w:firstLine="708"/>
        <w:jc w:val="both"/>
        <w:rPr>
          <w:rFonts w:ascii="Times New Roman" w:hAnsi="Times New Roman"/>
          <w:sz w:val="28"/>
          <w:szCs w:val="28"/>
        </w:rPr>
      </w:pPr>
      <w:r w:rsidRPr="00C86207">
        <w:rPr>
          <w:rFonts w:ascii="Times New Roman" w:hAnsi="Times New Roman"/>
          <w:sz w:val="28"/>
          <w:szCs w:val="28"/>
        </w:rPr>
        <w:t xml:space="preserve">По распоряжению главы </w:t>
      </w:r>
      <w:r w:rsidR="00AF3D2F">
        <w:rPr>
          <w:rFonts w:ascii="Times New Roman" w:hAnsi="Times New Roman"/>
          <w:sz w:val="28"/>
          <w:szCs w:val="28"/>
          <w:lang w:val="ru-RU"/>
        </w:rPr>
        <w:t>Петровского сельского поселения</w:t>
      </w:r>
      <w:r w:rsidRPr="00C86207">
        <w:rPr>
          <w:rFonts w:ascii="Times New Roman" w:hAnsi="Times New Roman"/>
          <w:sz w:val="28"/>
          <w:szCs w:val="28"/>
        </w:rPr>
        <w:t xml:space="preserve"> </w:t>
      </w:r>
      <w:r w:rsidR="00E53A09">
        <w:rPr>
          <w:rFonts w:ascii="Times New Roman" w:hAnsi="Times New Roman"/>
          <w:sz w:val="28"/>
          <w:szCs w:val="28"/>
        </w:rPr>
        <w:t>должностно</w:t>
      </w:r>
      <w:r w:rsidR="00E53A09">
        <w:rPr>
          <w:rFonts w:ascii="Times New Roman" w:hAnsi="Times New Roman"/>
          <w:sz w:val="28"/>
          <w:szCs w:val="28"/>
          <w:lang w:val="ru-RU"/>
        </w:rPr>
        <w:t>е</w:t>
      </w:r>
      <w:r w:rsidR="00E53A09">
        <w:rPr>
          <w:rFonts w:ascii="Times New Roman" w:hAnsi="Times New Roman"/>
          <w:sz w:val="28"/>
          <w:szCs w:val="28"/>
        </w:rPr>
        <w:t xml:space="preserve"> лиц</w:t>
      </w:r>
      <w:r w:rsidR="00E53A09">
        <w:rPr>
          <w:rFonts w:ascii="Times New Roman" w:hAnsi="Times New Roman"/>
          <w:sz w:val="28"/>
          <w:szCs w:val="28"/>
          <w:lang w:val="ru-RU"/>
        </w:rPr>
        <w:t>о</w:t>
      </w:r>
      <w:r w:rsidR="00E53A09">
        <w:rPr>
          <w:rFonts w:ascii="Times New Roman" w:hAnsi="Times New Roman"/>
          <w:sz w:val="28"/>
          <w:szCs w:val="28"/>
        </w:rPr>
        <w:t>, ответственно</w:t>
      </w:r>
      <w:r w:rsidR="00E53A09">
        <w:rPr>
          <w:rFonts w:ascii="Times New Roman" w:hAnsi="Times New Roman"/>
          <w:sz w:val="28"/>
          <w:szCs w:val="28"/>
          <w:lang w:val="ru-RU"/>
        </w:rPr>
        <w:t>е</w:t>
      </w:r>
      <w:r w:rsidR="00E53A09">
        <w:rPr>
          <w:rFonts w:ascii="Times New Roman" w:hAnsi="Times New Roman"/>
          <w:sz w:val="28"/>
          <w:szCs w:val="28"/>
        </w:rPr>
        <w:t xml:space="preserve"> за работу по профилактике коррупционных и иных правонарушений</w:t>
      </w:r>
      <w:r w:rsidR="00E53A09">
        <w:rPr>
          <w:rFonts w:ascii="Times New Roman" w:hAnsi="Times New Roman"/>
          <w:sz w:val="28"/>
          <w:szCs w:val="28"/>
          <w:lang w:val="ru-RU"/>
        </w:rPr>
        <w:t>,</w:t>
      </w:r>
      <w:r w:rsidRPr="00C86207">
        <w:rPr>
          <w:rFonts w:ascii="Times New Roman" w:hAnsi="Times New Roman"/>
          <w:sz w:val="28"/>
          <w:szCs w:val="28"/>
        </w:rPr>
        <w:t xml:space="preserve">осуществляет анализ сведений о доходах, об имуществе и обязательствах имущественного характера, поступающих в соответствии с пунктами 4 </w:t>
      </w:r>
      <w:r w:rsidR="00E53A09">
        <w:rPr>
          <w:rFonts w:ascii="Times New Roman" w:hAnsi="Times New Roman"/>
          <w:sz w:val="28"/>
          <w:szCs w:val="28"/>
          <w:lang w:val="ru-RU"/>
        </w:rPr>
        <w:t>-</w:t>
      </w:r>
      <w:r w:rsidRPr="00C86207">
        <w:rPr>
          <w:rFonts w:ascii="Times New Roman" w:hAnsi="Times New Roman"/>
          <w:sz w:val="28"/>
          <w:szCs w:val="28"/>
        </w:rPr>
        <w:t xml:space="preserve"> 5 настоящего </w:t>
      </w:r>
      <w:r w:rsidR="003D6DCA">
        <w:rPr>
          <w:rFonts w:ascii="Times New Roman" w:hAnsi="Times New Roman"/>
          <w:sz w:val="28"/>
          <w:szCs w:val="28"/>
          <w:lang w:val="ru-RU"/>
        </w:rPr>
        <w:t>Порядка</w:t>
      </w:r>
      <w:r w:rsidRPr="00C86207">
        <w:rPr>
          <w:rFonts w:ascii="Times New Roman" w:hAnsi="Times New Roman"/>
          <w:sz w:val="28"/>
          <w:szCs w:val="28"/>
        </w:rPr>
        <w:t>.</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 xml:space="preserve">8. В случае если гражданин, кандидат на должность, предусмотренную </w:t>
      </w:r>
      <w:r w:rsidR="000300CB">
        <w:rPr>
          <w:rFonts w:ascii="Times New Roman" w:hAnsi="Times New Roman"/>
          <w:sz w:val="28"/>
          <w:szCs w:val="28"/>
          <w:lang w:val="ru-RU"/>
        </w:rPr>
        <w:t>П</w:t>
      </w:r>
      <w:r w:rsidRPr="0013479E">
        <w:rPr>
          <w:rFonts w:ascii="Times New Roman" w:hAnsi="Times New Roman"/>
          <w:sz w:val="28"/>
          <w:szCs w:val="28"/>
        </w:rPr>
        <w:t>еречнем,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Порядком.</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hyperlink w:anchor="Par55" w:tooltip="2.1. Гражданами - при назначении на государственные должности, при поступлении на государственную гражданскую службу Ростовской области (далее - гражданская служба)." w:history="1">
        <w:r w:rsidRPr="0013479E">
          <w:rPr>
            <w:rFonts w:ascii="Times New Roman" w:hAnsi="Times New Roman"/>
            <w:sz w:val="28"/>
            <w:szCs w:val="28"/>
          </w:rPr>
          <w:t xml:space="preserve">подпунктом 3.1 пункта </w:t>
        </w:r>
      </w:hyperlink>
      <w:r w:rsidRPr="0013479E">
        <w:rPr>
          <w:rFonts w:ascii="Times New Roman" w:hAnsi="Times New Roman"/>
          <w:sz w:val="28"/>
          <w:szCs w:val="28"/>
        </w:rPr>
        <w:t xml:space="preserve">3 настоящего Порядка. Кандидат на должность, предусмотренную </w:t>
      </w:r>
      <w:r w:rsidR="000300CB">
        <w:rPr>
          <w:rFonts w:ascii="Times New Roman" w:hAnsi="Times New Roman"/>
          <w:sz w:val="28"/>
          <w:szCs w:val="28"/>
          <w:lang w:val="ru-RU"/>
        </w:rPr>
        <w:t>П</w:t>
      </w:r>
      <w:r w:rsidRPr="0013479E">
        <w:rPr>
          <w:rFonts w:ascii="Times New Roman" w:hAnsi="Times New Roman"/>
          <w:sz w:val="28"/>
          <w:szCs w:val="28"/>
        </w:rPr>
        <w:t>еречн</w:t>
      </w:r>
      <w:r w:rsidR="000300CB">
        <w:rPr>
          <w:rFonts w:ascii="Times New Roman" w:hAnsi="Times New Roman"/>
          <w:sz w:val="28"/>
          <w:szCs w:val="28"/>
          <w:lang w:val="ru-RU"/>
        </w:rPr>
        <w:t>ем</w:t>
      </w:r>
      <w:r w:rsidRPr="0013479E">
        <w:rPr>
          <w:rFonts w:ascii="Times New Roman" w:hAnsi="Times New Roman"/>
          <w:sz w:val="28"/>
          <w:szCs w:val="28"/>
        </w:rPr>
        <w:t xml:space="preserve">, может представить уточненные сведения в течение одного месяца со дня представления сведений в соответствии с подпунктом 3.2 пункта 3 настоящего Порядка. Муниципальный служащий может представить уточненные сведения в течение одного месяца после окончания срока, указанного в подпункте 3.3 пункта </w:t>
      </w:r>
      <w:r w:rsidRPr="00AF3D2F">
        <w:rPr>
          <w:rFonts w:ascii="Times New Roman" w:hAnsi="Times New Roman"/>
          <w:sz w:val="28"/>
          <w:szCs w:val="28"/>
        </w:rPr>
        <w:t>3 н</w:t>
      </w:r>
      <w:r w:rsidRPr="0013479E">
        <w:rPr>
          <w:rFonts w:ascii="Times New Roman" w:hAnsi="Times New Roman"/>
          <w:sz w:val="28"/>
          <w:szCs w:val="28"/>
        </w:rPr>
        <w:t xml:space="preserve">астоящего Порядка. </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9.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 xml:space="preserve">10. В случае непредставления по объективным причинам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w:t>
      </w:r>
      <w:r w:rsidR="00B01758">
        <w:rPr>
          <w:rFonts w:ascii="Times New Roman" w:hAnsi="Times New Roman"/>
          <w:sz w:val="28"/>
          <w:szCs w:val="28"/>
          <w:lang w:val="ru-RU"/>
        </w:rPr>
        <w:t>К</w:t>
      </w:r>
      <w:r w:rsidRPr="0013479E">
        <w:rPr>
          <w:rFonts w:ascii="Times New Roman" w:hAnsi="Times New Roman"/>
          <w:sz w:val="28"/>
          <w:szCs w:val="28"/>
        </w:rPr>
        <w:t>омиссией по соблюдению требований к служебному поведению муниципальных служащих</w:t>
      </w:r>
      <w:r w:rsidR="00AF3D2F">
        <w:rPr>
          <w:rFonts w:ascii="Times New Roman" w:hAnsi="Times New Roman"/>
          <w:sz w:val="28"/>
          <w:szCs w:val="28"/>
          <w:lang w:val="ru-RU"/>
        </w:rPr>
        <w:t xml:space="preserve"> </w:t>
      </w:r>
      <w:r w:rsidRPr="0013479E">
        <w:rPr>
          <w:rFonts w:ascii="Times New Roman" w:hAnsi="Times New Roman"/>
          <w:sz w:val="28"/>
          <w:szCs w:val="28"/>
        </w:rPr>
        <w:t xml:space="preserve">Администрации </w:t>
      </w:r>
      <w:r w:rsidR="00AF3D2F">
        <w:rPr>
          <w:rFonts w:ascii="Times New Roman" w:hAnsi="Times New Roman"/>
          <w:sz w:val="28"/>
          <w:szCs w:val="28"/>
          <w:lang w:val="ru-RU"/>
        </w:rPr>
        <w:t>Петровского сельского поселения</w:t>
      </w:r>
      <w:r w:rsidR="00CF50B8">
        <w:rPr>
          <w:rFonts w:ascii="Times New Roman" w:hAnsi="Times New Roman"/>
          <w:sz w:val="28"/>
          <w:szCs w:val="28"/>
          <w:lang w:val="ru-RU"/>
        </w:rPr>
        <w:t xml:space="preserve"> </w:t>
      </w:r>
      <w:r w:rsidRPr="0013479E">
        <w:rPr>
          <w:rFonts w:ascii="Times New Roman" w:hAnsi="Times New Roman"/>
          <w:sz w:val="28"/>
          <w:szCs w:val="28"/>
        </w:rPr>
        <w:t>и урегулированию конфликта интересов.</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lastRenderedPageBreak/>
        <w:t>11.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Порядком, осуществляется в соответствии с нормативным правовым актом Правительства Ростовской области.</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12. Сведения о доходах, об имуществе и обязательствах имущественного характера, представляемые в соответствии с настоящим Порядком, являются сведениями конфиденциального характера, если федеральным законом они не отнесены к сведениям, составляющим государственную тайну.</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 xml:space="preserve">Эти сведения предоставляются Главе </w:t>
      </w:r>
      <w:r w:rsidR="00AF3D2F">
        <w:rPr>
          <w:rFonts w:ascii="Times New Roman" w:hAnsi="Times New Roman"/>
          <w:sz w:val="28"/>
          <w:szCs w:val="28"/>
          <w:lang w:val="ru-RU"/>
        </w:rPr>
        <w:t>Петровского сельского поселения</w:t>
      </w:r>
      <w:r w:rsidRPr="0013479E">
        <w:rPr>
          <w:rFonts w:ascii="Times New Roman" w:hAnsi="Times New Roman"/>
          <w:sz w:val="28"/>
          <w:szCs w:val="28"/>
        </w:rPr>
        <w:t>, а также иным должностным лицам в случаях, предусмотренных федеральными законами.</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 xml:space="preserve">13. Муниципальные служащие </w:t>
      </w:r>
      <w:r w:rsidR="00AF3D2F">
        <w:rPr>
          <w:rFonts w:ascii="Times New Roman" w:hAnsi="Times New Roman"/>
          <w:sz w:val="28"/>
          <w:szCs w:val="28"/>
          <w:lang w:val="ru-RU"/>
        </w:rPr>
        <w:t>Администрации Петровского сельского поселения</w:t>
      </w:r>
      <w:r w:rsidRPr="0013479E">
        <w:rPr>
          <w:rFonts w:ascii="Times New Roman" w:hAnsi="Times New Roman"/>
          <w:sz w:val="28"/>
          <w:szCs w:val="28"/>
        </w:rPr>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14. Сведения о доходах, об имуществе и обязательствах имущественного характера, представленные в соответствии с настоящим Порядком, и информация о результатах проверки достоверности и полноты этих сведений (решении соответствующей комиссии по соблюдению требований к служебному поведению муниципальных служащих 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В случае если гражданин, кандидат</w:t>
      </w:r>
      <w:r w:rsidR="000300CB">
        <w:rPr>
          <w:rFonts w:ascii="Times New Roman" w:hAnsi="Times New Roman"/>
          <w:sz w:val="28"/>
          <w:szCs w:val="28"/>
        </w:rPr>
        <w:t xml:space="preserve"> на должность, предусмотренную П</w:t>
      </w:r>
      <w:r w:rsidRPr="0013479E">
        <w:rPr>
          <w:rFonts w:ascii="Times New Roman" w:hAnsi="Times New Roman"/>
          <w:sz w:val="28"/>
          <w:szCs w:val="28"/>
        </w:rPr>
        <w:t>еречн</w:t>
      </w:r>
      <w:r w:rsidR="000300CB">
        <w:rPr>
          <w:rFonts w:ascii="Times New Roman" w:hAnsi="Times New Roman"/>
          <w:sz w:val="28"/>
          <w:szCs w:val="28"/>
          <w:lang w:val="ru-RU"/>
        </w:rPr>
        <w:t>ем</w:t>
      </w:r>
      <w:r w:rsidRPr="0013479E">
        <w:rPr>
          <w:rFonts w:ascii="Times New Roman" w:hAnsi="Times New Roman"/>
          <w:sz w:val="28"/>
          <w:szCs w:val="28"/>
        </w:rPr>
        <w:t>,  представившие сведения о доходах, об имуществе и обязательствах имущественного характера в соответствии с настоящим Порядком,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 xml:space="preserve">15. 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w:t>
      </w:r>
      <w:r w:rsidR="000300CB">
        <w:rPr>
          <w:rFonts w:ascii="Times New Roman" w:hAnsi="Times New Roman"/>
          <w:sz w:val="28"/>
          <w:szCs w:val="28"/>
          <w:lang w:val="ru-RU"/>
        </w:rPr>
        <w:t>П</w:t>
      </w:r>
      <w:r w:rsidRPr="0013479E">
        <w:rPr>
          <w:rFonts w:ascii="Times New Roman" w:hAnsi="Times New Roman"/>
          <w:sz w:val="28"/>
          <w:szCs w:val="28"/>
        </w:rPr>
        <w:t>еречн</w:t>
      </w:r>
      <w:r w:rsidR="000300CB">
        <w:rPr>
          <w:rFonts w:ascii="Times New Roman" w:hAnsi="Times New Roman"/>
          <w:sz w:val="28"/>
          <w:szCs w:val="28"/>
          <w:lang w:val="ru-RU"/>
        </w:rPr>
        <w:t>ем</w:t>
      </w:r>
      <w:r w:rsidRPr="0013479E">
        <w:rPr>
          <w:rFonts w:ascii="Times New Roman" w:hAnsi="Times New Roman"/>
          <w:sz w:val="28"/>
          <w:szCs w:val="28"/>
        </w:rPr>
        <w:t>,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 xml:space="preserve">16. Муниципальный служащий освобождается от ответственности за неисполнение обязанности по представлению сведений о доходах, об имуществе и обязательствах имущественного характера, в случае если неисполнение обязанности признается следствием не зависящих от него обстоятельств в порядке, предусмотренном частями 3-6 статьи 13 Федерального </w:t>
      </w:r>
      <w:r w:rsidRPr="0013479E">
        <w:rPr>
          <w:rFonts w:ascii="Times New Roman" w:hAnsi="Times New Roman"/>
          <w:sz w:val="28"/>
          <w:szCs w:val="28"/>
        </w:rPr>
        <w:lastRenderedPageBreak/>
        <w:t>закона от 25.12.2008 № 273-ФЗ «О противодействии коррупции» (далее - Федеральный закон № 273-ФЗ).</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17. Понятие «не зависящие от физического лица обстоятельства» используется в значении, указанном в части 4 статьи 13 Федерального закона № 273-ФЗ.</w:t>
      </w:r>
    </w:p>
    <w:p w:rsidR="0013479E" w:rsidRPr="0013479E" w:rsidRDefault="0013479E" w:rsidP="00E53A09">
      <w:pPr>
        <w:spacing w:after="0" w:line="240" w:lineRule="auto"/>
        <w:ind w:firstLine="708"/>
        <w:jc w:val="both"/>
        <w:rPr>
          <w:rFonts w:ascii="Times New Roman" w:hAnsi="Times New Roman"/>
          <w:sz w:val="28"/>
          <w:szCs w:val="28"/>
        </w:rPr>
      </w:pPr>
      <w:r w:rsidRPr="0013479E">
        <w:rPr>
          <w:rFonts w:ascii="Times New Roman" w:hAnsi="Times New Roman"/>
          <w:sz w:val="28"/>
          <w:szCs w:val="28"/>
        </w:rPr>
        <w:t xml:space="preserve">18. При наступлении обстоятельств, указанных в пункте 16 настоящего Порядка, муниципальный служащий в течение 3 рабочих дней со дня, когда ему стало известно о возникновении не зависящих от него обстоятельств, препятствующих исполнению обязанности по представлению сведений о доходах, об имуществе и обязательствах имущественного характера, обязан подать в </w:t>
      </w:r>
      <w:r w:rsidR="00B01758">
        <w:rPr>
          <w:rFonts w:ascii="Times New Roman" w:hAnsi="Times New Roman"/>
          <w:sz w:val="28"/>
          <w:szCs w:val="28"/>
          <w:lang w:val="ru-RU"/>
        </w:rPr>
        <w:t>К</w:t>
      </w:r>
      <w:r w:rsidR="00AF186A" w:rsidRPr="0013479E">
        <w:rPr>
          <w:rFonts w:ascii="Times New Roman" w:hAnsi="Times New Roman"/>
          <w:sz w:val="28"/>
          <w:szCs w:val="28"/>
        </w:rPr>
        <w:t>омисси</w:t>
      </w:r>
      <w:r w:rsidR="00AF186A">
        <w:rPr>
          <w:rFonts w:ascii="Times New Roman" w:hAnsi="Times New Roman"/>
          <w:sz w:val="28"/>
          <w:szCs w:val="28"/>
          <w:lang w:val="ru-RU"/>
        </w:rPr>
        <w:t>ю</w:t>
      </w:r>
      <w:r w:rsidR="00AF186A" w:rsidRPr="0013479E">
        <w:rPr>
          <w:rFonts w:ascii="Times New Roman" w:hAnsi="Times New Roman"/>
          <w:sz w:val="28"/>
          <w:szCs w:val="28"/>
        </w:rPr>
        <w:t xml:space="preserve"> по соблюдению требований к служебному поведению муниципальных служащих</w:t>
      </w:r>
      <w:r w:rsidR="00AF3D2F">
        <w:rPr>
          <w:rFonts w:ascii="Times New Roman" w:hAnsi="Times New Roman"/>
          <w:sz w:val="28"/>
          <w:szCs w:val="28"/>
          <w:lang w:val="ru-RU"/>
        </w:rPr>
        <w:t xml:space="preserve"> </w:t>
      </w:r>
      <w:r w:rsidR="00AF186A" w:rsidRPr="0013479E">
        <w:rPr>
          <w:rFonts w:ascii="Times New Roman" w:hAnsi="Times New Roman"/>
          <w:sz w:val="28"/>
          <w:szCs w:val="28"/>
        </w:rPr>
        <w:t xml:space="preserve">Администрации </w:t>
      </w:r>
      <w:r w:rsidR="00AF3D2F">
        <w:rPr>
          <w:rFonts w:ascii="Times New Roman" w:hAnsi="Times New Roman"/>
          <w:sz w:val="28"/>
          <w:szCs w:val="28"/>
          <w:lang w:val="ru-RU"/>
        </w:rPr>
        <w:t>Петровского сельского поселения</w:t>
      </w:r>
      <w:r w:rsidR="00AF186A">
        <w:rPr>
          <w:rFonts w:ascii="Times New Roman" w:hAnsi="Times New Roman"/>
          <w:sz w:val="28"/>
          <w:szCs w:val="28"/>
          <w:lang w:val="ru-RU"/>
        </w:rPr>
        <w:t xml:space="preserve"> </w:t>
      </w:r>
      <w:r w:rsidR="00AF186A" w:rsidRPr="0013479E">
        <w:rPr>
          <w:rFonts w:ascii="Times New Roman" w:hAnsi="Times New Roman"/>
          <w:sz w:val="28"/>
          <w:szCs w:val="28"/>
        </w:rPr>
        <w:t>и урегулированию конфликта интересов</w:t>
      </w:r>
      <w:r w:rsidRPr="0013479E">
        <w:rPr>
          <w:rFonts w:ascii="Times New Roman" w:hAnsi="Times New Roman"/>
          <w:sz w:val="28"/>
          <w:szCs w:val="28"/>
        </w:rPr>
        <w:t xml:space="preserve">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w:t>
      </w:r>
    </w:p>
    <w:p w:rsidR="0013479E" w:rsidRDefault="0013479E" w:rsidP="00E53A09">
      <w:pPr>
        <w:pStyle w:val="ad"/>
        <w:tabs>
          <w:tab w:val="left" w:pos="1004"/>
        </w:tabs>
        <w:ind w:firstLine="708"/>
        <w:rPr>
          <w:rFonts w:ascii="Times New Roman" w:hAnsi="Times New Roman"/>
          <w:sz w:val="28"/>
          <w:szCs w:val="28"/>
          <w:lang w:val="ru-RU" w:eastAsia="ru-RU"/>
        </w:rPr>
      </w:pPr>
      <w:r w:rsidRPr="0013479E">
        <w:rPr>
          <w:rFonts w:ascii="Times New Roman" w:hAnsi="Times New Roman"/>
          <w:sz w:val="28"/>
          <w:szCs w:val="28"/>
          <w:lang w:val="ru-RU" w:eastAsia="ru-RU"/>
        </w:rPr>
        <w:t>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rsidR="003F65A0" w:rsidRPr="0013479E" w:rsidRDefault="003F65A0" w:rsidP="00E53A09">
      <w:pPr>
        <w:pStyle w:val="ad"/>
        <w:tabs>
          <w:tab w:val="left" w:pos="1004"/>
        </w:tabs>
        <w:ind w:firstLine="708"/>
        <w:rPr>
          <w:rStyle w:val="11"/>
          <w:rFonts w:ascii="Times New Roman" w:hAnsi="Times New Roman"/>
          <w:color w:val="000000"/>
          <w:sz w:val="28"/>
          <w:szCs w:val="28"/>
        </w:rPr>
      </w:pPr>
      <w:r>
        <w:rPr>
          <w:rFonts w:ascii="Times New Roman" w:hAnsi="Times New Roman"/>
          <w:sz w:val="28"/>
          <w:szCs w:val="28"/>
          <w:lang w:val="ru-RU" w:eastAsia="ru-RU"/>
        </w:rPr>
        <w:t>Положения настоящего порядка обязательны для лиц, претендующих на замещение или замещающих муниципальную должность – главы Петровского сельского поселения.</w:t>
      </w:r>
    </w:p>
    <w:p w:rsidR="0013479E" w:rsidRDefault="00AF3D2F" w:rsidP="00AF3D2F">
      <w:pPr>
        <w:spacing w:after="0" w:line="240" w:lineRule="auto"/>
        <w:jc w:val="center"/>
        <w:rPr>
          <w:rFonts w:ascii="Sylfaen" w:hAnsi="Sylfaen"/>
          <w:bCs/>
          <w:sz w:val="28"/>
          <w:szCs w:val="28"/>
        </w:rPr>
      </w:pPr>
      <w:r>
        <w:rPr>
          <w:rFonts w:ascii="Sylfaen" w:hAnsi="Sylfaen"/>
          <w:b/>
          <w:sz w:val="28"/>
          <w:szCs w:val="28"/>
        </w:rPr>
        <w:br w:type="page"/>
      </w:r>
    </w:p>
    <w:p w:rsidR="001E4F48" w:rsidRPr="0013479E" w:rsidRDefault="0013479E" w:rsidP="00AF3D2F">
      <w:pPr>
        <w:widowControl w:val="0"/>
        <w:autoSpaceDE w:val="0"/>
        <w:autoSpaceDN w:val="0"/>
        <w:adjustRightInd w:val="0"/>
        <w:spacing w:after="0" w:line="240" w:lineRule="auto"/>
        <w:ind w:firstLine="5245"/>
        <w:jc w:val="center"/>
        <w:outlineLvl w:val="0"/>
        <w:rPr>
          <w:rFonts w:ascii="Times New Roman" w:hAnsi="Times New Roman"/>
          <w:sz w:val="28"/>
          <w:szCs w:val="28"/>
        </w:rPr>
      </w:pPr>
      <w:r w:rsidRPr="0013479E">
        <w:rPr>
          <w:rFonts w:ascii="Times New Roman" w:hAnsi="Times New Roman"/>
          <w:sz w:val="28"/>
          <w:szCs w:val="28"/>
        </w:rPr>
        <w:t>Приложение</w:t>
      </w:r>
      <w:r w:rsidR="00AF3D2F">
        <w:rPr>
          <w:rFonts w:ascii="Times New Roman" w:hAnsi="Times New Roman"/>
          <w:sz w:val="28"/>
          <w:szCs w:val="28"/>
          <w:lang w:val="ru-RU"/>
        </w:rPr>
        <w:t xml:space="preserve"> № </w:t>
      </w:r>
      <w:r w:rsidR="001E4F48">
        <w:rPr>
          <w:rFonts w:ascii="Times New Roman" w:hAnsi="Times New Roman"/>
          <w:sz w:val="28"/>
          <w:szCs w:val="28"/>
          <w:lang w:val="ru-RU"/>
        </w:rPr>
        <w:t>2</w:t>
      </w:r>
      <w:r w:rsidR="00AF3D2F">
        <w:rPr>
          <w:rFonts w:ascii="Times New Roman" w:hAnsi="Times New Roman"/>
          <w:sz w:val="28"/>
          <w:szCs w:val="28"/>
          <w:lang w:val="ru-RU"/>
        </w:rPr>
        <w:t xml:space="preserve"> </w:t>
      </w:r>
      <w:r w:rsidR="001E4F48" w:rsidRPr="0013479E">
        <w:rPr>
          <w:rFonts w:ascii="Times New Roman" w:hAnsi="Times New Roman"/>
          <w:sz w:val="28"/>
          <w:szCs w:val="28"/>
        </w:rPr>
        <w:t>к постановлению</w:t>
      </w:r>
    </w:p>
    <w:p w:rsidR="00AF3D2F" w:rsidRDefault="001E4F48" w:rsidP="00AF3D2F">
      <w:pPr>
        <w:widowControl w:val="0"/>
        <w:autoSpaceDE w:val="0"/>
        <w:autoSpaceDN w:val="0"/>
        <w:adjustRightInd w:val="0"/>
        <w:spacing w:after="0" w:line="240" w:lineRule="auto"/>
        <w:ind w:firstLine="5245"/>
        <w:jc w:val="center"/>
        <w:outlineLvl w:val="0"/>
        <w:rPr>
          <w:rFonts w:ascii="Times New Roman" w:hAnsi="Times New Roman"/>
          <w:sz w:val="28"/>
          <w:szCs w:val="28"/>
          <w:lang w:val="ru-RU"/>
        </w:rPr>
      </w:pPr>
      <w:r w:rsidRPr="0013479E">
        <w:rPr>
          <w:rFonts w:ascii="Times New Roman" w:hAnsi="Times New Roman"/>
          <w:sz w:val="28"/>
          <w:szCs w:val="28"/>
        </w:rPr>
        <w:t>Администрации</w:t>
      </w:r>
      <w:r w:rsidR="00AF3D2F">
        <w:rPr>
          <w:rFonts w:ascii="Times New Roman" w:hAnsi="Times New Roman"/>
          <w:sz w:val="28"/>
          <w:szCs w:val="28"/>
          <w:lang w:val="ru-RU"/>
        </w:rPr>
        <w:t xml:space="preserve"> Петровского</w:t>
      </w:r>
    </w:p>
    <w:p w:rsidR="001E4F48" w:rsidRPr="00AF3D2F" w:rsidRDefault="00AF3D2F" w:rsidP="00AF3D2F">
      <w:pPr>
        <w:widowControl w:val="0"/>
        <w:autoSpaceDE w:val="0"/>
        <w:autoSpaceDN w:val="0"/>
        <w:adjustRightInd w:val="0"/>
        <w:spacing w:after="0" w:line="240" w:lineRule="auto"/>
        <w:ind w:firstLine="5245"/>
        <w:jc w:val="center"/>
        <w:outlineLvl w:val="0"/>
        <w:rPr>
          <w:rFonts w:ascii="Times New Roman" w:hAnsi="Times New Roman"/>
          <w:sz w:val="28"/>
          <w:szCs w:val="28"/>
          <w:lang w:val="ru-RU"/>
        </w:rPr>
      </w:pPr>
      <w:r>
        <w:rPr>
          <w:rFonts w:ascii="Times New Roman" w:hAnsi="Times New Roman"/>
          <w:sz w:val="28"/>
          <w:szCs w:val="28"/>
          <w:lang w:val="ru-RU"/>
        </w:rPr>
        <w:t>сельского поселения</w:t>
      </w:r>
    </w:p>
    <w:p w:rsidR="001E4F48" w:rsidRPr="003F65A0" w:rsidRDefault="001E4F48" w:rsidP="00AF3D2F">
      <w:pPr>
        <w:autoSpaceDE w:val="0"/>
        <w:autoSpaceDN w:val="0"/>
        <w:adjustRightInd w:val="0"/>
        <w:spacing w:after="0" w:line="240" w:lineRule="auto"/>
        <w:ind w:firstLine="5245"/>
        <w:jc w:val="center"/>
        <w:rPr>
          <w:rFonts w:ascii="Times New Roman" w:hAnsi="Times New Roman"/>
          <w:sz w:val="28"/>
          <w:szCs w:val="28"/>
          <w:lang w:val="ru-RU"/>
        </w:rPr>
      </w:pPr>
      <w:r w:rsidRPr="0013479E">
        <w:rPr>
          <w:rFonts w:ascii="Times New Roman" w:hAnsi="Times New Roman"/>
          <w:sz w:val="28"/>
          <w:szCs w:val="28"/>
        </w:rPr>
        <w:t xml:space="preserve">от </w:t>
      </w:r>
      <w:r w:rsidR="003F65A0">
        <w:rPr>
          <w:rFonts w:ascii="Times New Roman" w:hAnsi="Times New Roman"/>
          <w:sz w:val="28"/>
          <w:szCs w:val="28"/>
          <w:lang w:val="ru-RU"/>
        </w:rPr>
        <w:t xml:space="preserve">31.03.2026 </w:t>
      </w:r>
      <w:r w:rsidRPr="0013479E">
        <w:rPr>
          <w:rFonts w:ascii="Times New Roman" w:hAnsi="Times New Roman"/>
          <w:sz w:val="28"/>
          <w:szCs w:val="28"/>
        </w:rPr>
        <w:t xml:space="preserve">№ </w:t>
      </w:r>
      <w:r w:rsidR="003F65A0">
        <w:rPr>
          <w:rFonts w:ascii="Times New Roman" w:hAnsi="Times New Roman"/>
          <w:sz w:val="28"/>
          <w:szCs w:val="28"/>
          <w:lang w:val="ru-RU"/>
        </w:rPr>
        <w:t>33</w:t>
      </w:r>
    </w:p>
    <w:p w:rsidR="0013479E" w:rsidRPr="0013479E" w:rsidRDefault="0013479E" w:rsidP="0013479E">
      <w:pPr>
        <w:autoSpaceDE w:val="0"/>
        <w:autoSpaceDN w:val="0"/>
        <w:adjustRightInd w:val="0"/>
        <w:spacing w:after="0" w:line="240" w:lineRule="auto"/>
        <w:rPr>
          <w:rFonts w:ascii="Times New Roman" w:hAnsi="Times New Roman"/>
          <w:sz w:val="28"/>
          <w:szCs w:val="28"/>
          <w:lang w:val="ru-RU"/>
        </w:rPr>
      </w:pPr>
    </w:p>
    <w:p w:rsidR="001E4F48" w:rsidRPr="000E5AF6" w:rsidRDefault="001E4F48" w:rsidP="001E4F48">
      <w:pPr>
        <w:spacing w:after="0" w:line="240" w:lineRule="auto"/>
        <w:jc w:val="center"/>
        <w:outlineLvl w:val="0"/>
        <w:rPr>
          <w:rFonts w:ascii="Times New Roman" w:hAnsi="Times New Roman"/>
          <w:b/>
          <w:sz w:val="28"/>
          <w:szCs w:val="28"/>
          <w:lang w:val="ru-RU"/>
        </w:rPr>
      </w:pPr>
      <w:r w:rsidRPr="000E5AF6">
        <w:rPr>
          <w:rFonts w:ascii="Times New Roman" w:hAnsi="Times New Roman"/>
          <w:b/>
          <w:sz w:val="28"/>
          <w:szCs w:val="28"/>
          <w:lang w:val="ru-RU"/>
        </w:rPr>
        <w:t>П</w:t>
      </w:r>
      <w:r w:rsidRPr="000E5AF6">
        <w:rPr>
          <w:rFonts w:ascii="Times New Roman" w:hAnsi="Times New Roman"/>
          <w:b/>
          <w:sz w:val="28"/>
          <w:szCs w:val="28"/>
        </w:rPr>
        <w:t xml:space="preserve">еречень </w:t>
      </w:r>
    </w:p>
    <w:p w:rsidR="001E4F48" w:rsidRPr="000E5AF6" w:rsidRDefault="001E4F48" w:rsidP="001E4F48">
      <w:pPr>
        <w:spacing w:after="0" w:line="240" w:lineRule="auto"/>
        <w:jc w:val="center"/>
        <w:outlineLvl w:val="0"/>
        <w:rPr>
          <w:rFonts w:ascii="Times New Roman" w:hAnsi="Times New Roman"/>
          <w:b/>
          <w:sz w:val="28"/>
          <w:szCs w:val="28"/>
          <w:lang w:val="ru-RU"/>
        </w:rPr>
      </w:pPr>
      <w:r w:rsidRPr="000E5AF6">
        <w:rPr>
          <w:rFonts w:ascii="Times New Roman" w:hAnsi="Times New Roman"/>
          <w:b/>
          <w:sz w:val="28"/>
          <w:szCs w:val="28"/>
        </w:rPr>
        <w:t xml:space="preserve">должностей муниципальной службы </w:t>
      </w:r>
      <w:r w:rsidR="00DB23B8">
        <w:rPr>
          <w:rFonts w:ascii="Times New Roman" w:hAnsi="Times New Roman"/>
          <w:b/>
          <w:sz w:val="28"/>
          <w:szCs w:val="28"/>
          <w:lang w:val="ru-RU"/>
        </w:rPr>
        <w:t xml:space="preserve">в Администрации </w:t>
      </w:r>
      <w:r w:rsidR="00AF3D2F">
        <w:rPr>
          <w:rFonts w:ascii="Times New Roman" w:hAnsi="Times New Roman"/>
          <w:b/>
          <w:sz w:val="28"/>
          <w:szCs w:val="28"/>
          <w:lang w:val="ru-RU"/>
        </w:rPr>
        <w:t>Петровского сельского поселения</w:t>
      </w:r>
      <w:r w:rsidRPr="000E5AF6">
        <w:rPr>
          <w:rFonts w:ascii="Times New Roman" w:hAnsi="Times New Roman"/>
          <w:b/>
          <w:sz w:val="28"/>
          <w:szCs w:val="28"/>
        </w:rPr>
        <w:t xml:space="preserve">, при назначении на которые граждане и при замещении которых муниципальные служащие </w:t>
      </w:r>
      <w:r w:rsidR="00DB23B8">
        <w:rPr>
          <w:rFonts w:ascii="Times New Roman" w:hAnsi="Times New Roman"/>
          <w:b/>
          <w:sz w:val="28"/>
          <w:szCs w:val="28"/>
          <w:lang w:val="ru-RU"/>
        </w:rPr>
        <w:t>Администрации Мясниковского района, ее</w:t>
      </w:r>
      <w:r w:rsidR="00DB23B8" w:rsidRPr="000E5AF6">
        <w:rPr>
          <w:rFonts w:ascii="Times New Roman" w:hAnsi="Times New Roman"/>
          <w:b/>
          <w:sz w:val="28"/>
          <w:szCs w:val="28"/>
          <w:lang w:val="ru-RU"/>
        </w:rPr>
        <w:t xml:space="preserve"> отраслевых (функциональных) органов</w:t>
      </w:r>
      <w:r w:rsidRPr="000E5AF6">
        <w:rPr>
          <w:rFonts w:ascii="Times New Roman" w:hAnsi="Times New Roman"/>
          <w:b/>
          <w:sz w:val="28"/>
          <w:szCs w:val="28"/>
        </w:rPr>
        <w:t>обязаны представлять сведения о доходах, об имуществе и обязательствах имущественного характера</w:t>
      </w:r>
    </w:p>
    <w:p w:rsidR="001E4F48" w:rsidRDefault="001E4F48" w:rsidP="001E4F48">
      <w:pPr>
        <w:spacing w:after="0" w:line="240" w:lineRule="auto"/>
        <w:jc w:val="center"/>
        <w:outlineLvl w:val="0"/>
        <w:rPr>
          <w:rFonts w:ascii="Times New Roman" w:hAnsi="Times New Roman"/>
          <w:b/>
          <w:sz w:val="28"/>
          <w:szCs w:val="28"/>
          <w:lang w:val="ru-RU"/>
        </w:rPr>
      </w:pPr>
    </w:p>
    <w:p w:rsidR="003F65A0" w:rsidRPr="003F65A0" w:rsidRDefault="003F65A0" w:rsidP="003F65A0">
      <w:pPr>
        <w:jc w:val="center"/>
        <w:rPr>
          <w:rFonts w:ascii="Times New Roman" w:hAnsi="Times New Roman"/>
          <w:b/>
          <w:sz w:val="28"/>
          <w:szCs w:val="28"/>
        </w:rPr>
      </w:pPr>
      <w:r w:rsidRPr="003F65A0">
        <w:rPr>
          <w:rFonts w:ascii="Times New Roman" w:hAnsi="Times New Roman"/>
          <w:b/>
          <w:sz w:val="28"/>
          <w:szCs w:val="28"/>
          <w:lang w:val="ru-RU"/>
        </w:rPr>
        <w:t>1</w:t>
      </w:r>
      <w:r w:rsidRPr="003F65A0">
        <w:rPr>
          <w:rFonts w:ascii="Times New Roman" w:hAnsi="Times New Roman"/>
          <w:b/>
          <w:sz w:val="28"/>
          <w:szCs w:val="28"/>
        </w:rPr>
        <w:t>. Муниципальные должности</w:t>
      </w:r>
    </w:p>
    <w:p w:rsidR="003F65A0" w:rsidRPr="003F65A0" w:rsidRDefault="003F65A0" w:rsidP="003F65A0">
      <w:pPr>
        <w:rPr>
          <w:rFonts w:ascii="Times New Roman" w:hAnsi="Times New Roman"/>
          <w:sz w:val="28"/>
          <w:szCs w:val="28"/>
        </w:rPr>
      </w:pPr>
      <w:r w:rsidRPr="003F65A0">
        <w:rPr>
          <w:rFonts w:ascii="Times New Roman" w:hAnsi="Times New Roman"/>
          <w:sz w:val="28"/>
          <w:szCs w:val="28"/>
        </w:rPr>
        <w:t>Глава Петровского сельского поселения</w:t>
      </w:r>
    </w:p>
    <w:p w:rsidR="003F65A0" w:rsidRPr="003F65A0" w:rsidRDefault="003F65A0" w:rsidP="001E4F48">
      <w:pPr>
        <w:spacing w:after="0" w:line="240" w:lineRule="auto"/>
        <w:jc w:val="center"/>
        <w:outlineLvl w:val="0"/>
        <w:rPr>
          <w:rFonts w:ascii="Times New Roman" w:hAnsi="Times New Roman"/>
          <w:b/>
          <w:sz w:val="28"/>
          <w:szCs w:val="28"/>
        </w:rPr>
      </w:pPr>
    </w:p>
    <w:p w:rsidR="003F65A0" w:rsidRPr="00BD7647" w:rsidRDefault="003F65A0" w:rsidP="001E4F48">
      <w:pPr>
        <w:spacing w:after="0" w:line="240" w:lineRule="auto"/>
        <w:jc w:val="center"/>
        <w:outlineLvl w:val="0"/>
        <w:rPr>
          <w:rFonts w:ascii="Times New Roman" w:hAnsi="Times New Roman"/>
          <w:b/>
          <w:sz w:val="28"/>
          <w:szCs w:val="28"/>
          <w:lang w:val="ru-RU"/>
        </w:rPr>
      </w:pPr>
    </w:p>
    <w:p w:rsidR="001E4F48" w:rsidRPr="00BD7647" w:rsidRDefault="001E4F48" w:rsidP="001E4F48">
      <w:pPr>
        <w:spacing w:after="0" w:line="240" w:lineRule="auto"/>
        <w:jc w:val="center"/>
        <w:outlineLvl w:val="0"/>
        <w:rPr>
          <w:rFonts w:ascii="Times New Roman" w:hAnsi="Times New Roman"/>
          <w:b/>
          <w:sz w:val="28"/>
          <w:szCs w:val="28"/>
        </w:rPr>
      </w:pPr>
      <w:r w:rsidRPr="00BD7647">
        <w:rPr>
          <w:rFonts w:ascii="Times New Roman" w:hAnsi="Times New Roman"/>
          <w:b/>
          <w:sz w:val="28"/>
          <w:szCs w:val="28"/>
        </w:rPr>
        <w:t xml:space="preserve">1. Должности муниципальной службы </w:t>
      </w:r>
    </w:p>
    <w:p w:rsidR="001E4F48" w:rsidRPr="00BD7647" w:rsidRDefault="001E4F48" w:rsidP="001E4F48">
      <w:pPr>
        <w:spacing w:after="0" w:line="240" w:lineRule="auto"/>
        <w:jc w:val="center"/>
        <w:outlineLvl w:val="0"/>
        <w:rPr>
          <w:rFonts w:ascii="Times New Roman" w:hAnsi="Times New Roman"/>
          <w:b/>
          <w:sz w:val="28"/>
          <w:szCs w:val="28"/>
        </w:rPr>
      </w:pPr>
      <w:r w:rsidRPr="00BD7647">
        <w:rPr>
          <w:rFonts w:ascii="Times New Roman" w:hAnsi="Times New Roman"/>
          <w:b/>
          <w:sz w:val="28"/>
          <w:szCs w:val="28"/>
        </w:rPr>
        <w:t xml:space="preserve">в аппарате Администрации Мясниковского района </w:t>
      </w:r>
    </w:p>
    <w:p w:rsidR="001E4F48" w:rsidRPr="00BD7647" w:rsidRDefault="001E4F48" w:rsidP="001E4F48">
      <w:pPr>
        <w:spacing w:after="0" w:line="240" w:lineRule="auto"/>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1"/>
        <w:gridCol w:w="5387"/>
      </w:tblGrid>
      <w:tr w:rsidR="001E4F48" w:rsidRPr="00D25485" w:rsidTr="007F437D">
        <w:trPr>
          <w:trHeight w:val="247"/>
        </w:trPr>
        <w:tc>
          <w:tcPr>
            <w:tcW w:w="4111" w:type="dxa"/>
            <w:tcBorders>
              <w:top w:val="single" w:sz="4" w:space="0" w:color="auto"/>
              <w:left w:val="single" w:sz="4" w:space="0" w:color="auto"/>
              <w:bottom w:val="single" w:sz="4" w:space="0" w:color="auto"/>
              <w:right w:val="single" w:sz="4" w:space="0" w:color="auto"/>
            </w:tcBorders>
            <w:hideMark/>
          </w:tcPr>
          <w:p w:rsidR="001E4F48" w:rsidRPr="00D25485" w:rsidRDefault="001E4F48" w:rsidP="007F437D">
            <w:pPr>
              <w:spacing w:after="0" w:line="240" w:lineRule="auto"/>
              <w:jc w:val="center"/>
              <w:rPr>
                <w:rFonts w:ascii="Times New Roman" w:hAnsi="Times New Roman"/>
                <w:sz w:val="28"/>
                <w:szCs w:val="28"/>
              </w:rPr>
            </w:pPr>
            <w:r w:rsidRPr="00D25485">
              <w:rPr>
                <w:rFonts w:ascii="Times New Roman" w:hAnsi="Times New Roman"/>
                <w:sz w:val="28"/>
                <w:szCs w:val="28"/>
              </w:rPr>
              <w:t xml:space="preserve">Группы должностей </w:t>
            </w:r>
          </w:p>
          <w:p w:rsidR="001E4F48" w:rsidRPr="00D25485" w:rsidRDefault="001E4F48" w:rsidP="007F437D">
            <w:pPr>
              <w:spacing w:after="0" w:line="240" w:lineRule="auto"/>
              <w:jc w:val="center"/>
              <w:rPr>
                <w:rFonts w:ascii="Times New Roman" w:hAnsi="Times New Roman"/>
                <w:sz w:val="28"/>
                <w:szCs w:val="28"/>
              </w:rPr>
            </w:pPr>
            <w:r w:rsidRPr="00D25485">
              <w:rPr>
                <w:rFonts w:ascii="Times New Roman" w:hAnsi="Times New Roman"/>
                <w:sz w:val="28"/>
                <w:szCs w:val="28"/>
              </w:rPr>
              <w:t>муниципальной службы</w:t>
            </w:r>
          </w:p>
        </w:tc>
        <w:tc>
          <w:tcPr>
            <w:tcW w:w="5387" w:type="dxa"/>
            <w:tcBorders>
              <w:top w:val="single" w:sz="4" w:space="0" w:color="auto"/>
              <w:left w:val="single" w:sz="4" w:space="0" w:color="auto"/>
              <w:bottom w:val="single" w:sz="4" w:space="0" w:color="auto"/>
              <w:right w:val="single" w:sz="4" w:space="0" w:color="auto"/>
            </w:tcBorders>
            <w:hideMark/>
          </w:tcPr>
          <w:p w:rsidR="001E4F48" w:rsidRPr="00D25485" w:rsidRDefault="001E4F48" w:rsidP="007F437D">
            <w:pPr>
              <w:spacing w:after="0" w:line="240" w:lineRule="auto"/>
              <w:jc w:val="center"/>
              <w:rPr>
                <w:rFonts w:ascii="Times New Roman" w:hAnsi="Times New Roman"/>
                <w:sz w:val="28"/>
                <w:szCs w:val="28"/>
              </w:rPr>
            </w:pPr>
            <w:r w:rsidRPr="00D25485">
              <w:rPr>
                <w:rFonts w:ascii="Times New Roman" w:hAnsi="Times New Roman"/>
                <w:sz w:val="28"/>
                <w:szCs w:val="28"/>
              </w:rPr>
              <w:t>Замещаемая должность</w:t>
            </w:r>
          </w:p>
        </w:tc>
      </w:tr>
      <w:tr w:rsidR="003F65A0" w:rsidRPr="00BD7647" w:rsidTr="00A45370">
        <w:trPr>
          <w:trHeight w:val="692"/>
        </w:trPr>
        <w:tc>
          <w:tcPr>
            <w:tcW w:w="4111" w:type="dxa"/>
            <w:tcBorders>
              <w:top w:val="single" w:sz="4" w:space="0" w:color="auto"/>
              <w:left w:val="single" w:sz="4" w:space="0" w:color="auto"/>
              <w:right w:val="single" w:sz="4" w:space="0" w:color="auto"/>
            </w:tcBorders>
            <w:hideMark/>
          </w:tcPr>
          <w:p w:rsidR="003F65A0" w:rsidRPr="00BD7647" w:rsidRDefault="003F65A0" w:rsidP="007F437D">
            <w:pPr>
              <w:spacing w:after="0" w:line="240" w:lineRule="auto"/>
              <w:rPr>
                <w:rFonts w:ascii="Times New Roman" w:hAnsi="Times New Roman"/>
                <w:sz w:val="28"/>
                <w:szCs w:val="28"/>
              </w:rPr>
            </w:pPr>
            <w:r w:rsidRPr="00BD7647">
              <w:rPr>
                <w:rFonts w:ascii="Times New Roman" w:hAnsi="Times New Roman"/>
                <w:sz w:val="28"/>
                <w:szCs w:val="28"/>
              </w:rPr>
              <w:t>Главная группа должностей</w:t>
            </w:r>
          </w:p>
        </w:tc>
        <w:tc>
          <w:tcPr>
            <w:tcW w:w="5387" w:type="dxa"/>
            <w:tcBorders>
              <w:top w:val="single" w:sz="4" w:space="0" w:color="auto"/>
              <w:left w:val="single" w:sz="4" w:space="0" w:color="auto"/>
              <w:right w:val="single" w:sz="4" w:space="0" w:color="auto"/>
            </w:tcBorders>
            <w:hideMark/>
          </w:tcPr>
          <w:p w:rsidR="003F65A0" w:rsidRPr="003F65A0" w:rsidRDefault="003F65A0" w:rsidP="007F437D">
            <w:pPr>
              <w:spacing w:after="0" w:line="240" w:lineRule="auto"/>
              <w:rPr>
                <w:rFonts w:ascii="Times New Roman" w:hAnsi="Times New Roman"/>
                <w:sz w:val="28"/>
                <w:szCs w:val="28"/>
                <w:lang w:val="ru-RU"/>
              </w:rPr>
            </w:pPr>
            <w:r>
              <w:rPr>
                <w:rFonts w:ascii="Times New Roman" w:hAnsi="Times New Roman"/>
                <w:sz w:val="28"/>
                <w:szCs w:val="28"/>
                <w:lang w:val="ru-RU"/>
              </w:rPr>
              <w:t>Главный бухгалтер</w:t>
            </w:r>
          </w:p>
        </w:tc>
      </w:tr>
      <w:tr w:rsidR="003F65A0" w:rsidRPr="00BD7647" w:rsidTr="00F830E0">
        <w:trPr>
          <w:trHeight w:val="654"/>
        </w:trPr>
        <w:tc>
          <w:tcPr>
            <w:tcW w:w="4111" w:type="dxa"/>
            <w:tcBorders>
              <w:top w:val="single" w:sz="4" w:space="0" w:color="auto"/>
              <w:left w:val="single" w:sz="4" w:space="0" w:color="auto"/>
              <w:bottom w:val="single" w:sz="4" w:space="0" w:color="auto"/>
              <w:right w:val="single" w:sz="4" w:space="0" w:color="auto"/>
            </w:tcBorders>
            <w:hideMark/>
          </w:tcPr>
          <w:p w:rsidR="003F65A0" w:rsidRPr="00BD7647" w:rsidRDefault="003F65A0" w:rsidP="007F437D">
            <w:pPr>
              <w:spacing w:after="0" w:line="240" w:lineRule="auto"/>
              <w:rPr>
                <w:rFonts w:ascii="Times New Roman" w:hAnsi="Times New Roman"/>
                <w:sz w:val="28"/>
                <w:szCs w:val="28"/>
              </w:rPr>
            </w:pPr>
            <w:r w:rsidRPr="00BD7647">
              <w:rPr>
                <w:rFonts w:ascii="Times New Roman" w:hAnsi="Times New Roman"/>
                <w:sz w:val="28"/>
                <w:szCs w:val="28"/>
              </w:rPr>
              <w:t>Ведущая группа должностей</w:t>
            </w:r>
          </w:p>
        </w:tc>
        <w:tc>
          <w:tcPr>
            <w:tcW w:w="5387" w:type="dxa"/>
            <w:tcBorders>
              <w:top w:val="single" w:sz="4" w:space="0" w:color="auto"/>
              <w:left w:val="single" w:sz="4" w:space="0" w:color="auto"/>
              <w:right w:val="single" w:sz="4" w:space="0" w:color="auto"/>
            </w:tcBorders>
            <w:hideMark/>
          </w:tcPr>
          <w:p w:rsidR="003F65A0" w:rsidRPr="00BD7647" w:rsidRDefault="003F65A0" w:rsidP="007F437D">
            <w:pPr>
              <w:rPr>
                <w:rFonts w:ascii="Times New Roman" w:hAnsi="Times New Roman"/>
                <w:sz w:val="28"/>
                <w:szCs w:val="28"/>
              </w:rPr>
            </w:pPr>
            <w:r w:rsidRPr="00BD7647">
              <w:rPr>
                <w:rFonts w:ascii="Times New Roman" w:hAnsi="Times New Roman"/>
                <w:sz w:val="28"/>
                <w:szCs w:val="28"/>
              </w:rPr>
              <w:t>Начальник сектора</w:t>
            </w:r>
          </w:p>
        </w:tc>
      </w:tr>
      <w:tr w:rsidR="003F65A0" w:rsidRPr="00BD7647" w:rsidTr="007D0986">
        <w:trPr>
          <w:trHeight w:val="654"/>
        </w:trPr>
        <w:tc>
          <w:tcPr>
            <w:tcW w:w="4111" w:type="dxa"/>
            <w:tcBorders>
              <w:top w:val="single" w:sz="4" w:space="0" w:color="auto"/>
              <w:left w:val="single" w:sz="4" w:space="0" w:color="auto"/>
              <w:bottom w:val="single" w:sz="4" w:space="0" w:color="auto"/>
              <w:right w:val="single" w:sz="4" w:space="0" w:color="auto"/>
            </w:tcBorders>
            <w:hideMark/>
          </w:tcPr>
          <w:p w:rsidR="003F65A0" w:rsidRPr="00BD7647" w:rsidRDefault="003F65A0" w:rsidP="007F437D">
            <w:pPr>
              <w:spacing w:after="0" w:line="240" w:lineRule="auto"/>
              <w:rPr>
                <w:rFonts w:ascii="Times New Roman" w:hAnsi="Times New Roman"/>
                <w:sz w:val="28"/>
                <w:szCs w:val="28"/>
              </w:rPr>
            </w:pPr>
            <w:r w:rsidRPr="00BD7647">
              <w:rPr>
                <w:rFonts w:ascii="Times New Roman" w:hAnsi="Times New Roman"/>
                <w:sz w:val="28"/>
                <w:szCs w:val="28"/>
              </w:rPr>
              <w:t>Старшая группа должностей</w:t>
            </w:r>
          </w:p>
        </w:tc>
        <w:tc>
          <w:tcPr>
            <w:tcW w:w="5387" w:type="dxa"/>
            <w:tcBorders>
              <w:top w:val="single" w:sz="4" w:space="0" w:color="auto"/>
              <w:left w:val="single" w:sz="4" w:space="0" w:color="auto"/>
              <w:right w:val="single" w:sz="4" w:space="0" w:color="auto"/>
            </w:tcBorders>
            <w:hideMark/>
          </w:tcPr>
          <w:p w:rsidR="003F65A0" w:rsidRPr="00BD7647" w:rsidRDefault="003F65A0" w:rsidP="007F437D">
            <w:pPr>
              <w:rPr>
                <w:rFonts w:ascii="Times New Roman" w:hAnsi="Times New Roman"/>
                <w:sz w:val="28"/>
                <w:szCs w:val="28"/>
              </w:rPr>
            </w:pPr>
            <w:r w:rsidRPr="00BD7647">
              <w:rPr>
                <w:rFonts w:ascii="Times New Roman" w:hAnsi="Times New Roman"/>
                <w:sz w:val="28"/>
                <w:szCs w:val="28"/>
              </w:rPr>
              <w:t>Ведущий специалист</w:t>
            </w:r>
          </w:p>
        </w:tc>
      </w:tr>
    </w:tbl>
    <w:p w:rsidR="0013479E" w:rsidRPr="0013479E" w:rsidRDefault="0013479E" w:rsidP="003F65A0">
      <w:pPr>
        <w:spacing w:after="0" w:line="240" w:lineRule="auto"/>
        <w:jc w:val="center"/>
        <w:rPr>
          <w:rFonts w:ascii="Times New Roman" w:hAnsi="Times New Roman"/>
          <w:bCs/>
          <w:sz w:val="28"/>
          <w:szCs w:val="28"/>
        </w:rPr>
      </w:pPr>
    </w:p>
    <w:sectPr w:rsidR="0013479E" w:rsidRPr="0013479E" w:rsidSect="00DE4BDF">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6C2" w:rsidRDefault="00B336C2" w:rsidP="002A4F0B">
      <w:pPr>
        <w:spacing w:after="0" w:line="240" w:lineRule="auto"/>
      </w:pPr>
      <w:r>
        <w:separator/>
      </w:r>
    </w:p>
  </w:endnote>
  <w:endnote w:type="continuationSeparator" w:id="1">
    <w:p w:rsidR="00B336C2" w:rsidRDefault="00B336C2" w:rsidP="002A4F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6C2" w:rsidRDefault="00B336C2" w:rsidP="002A4F0B">
      <w:pPr>
        <w:spacing w:after="0" w:line="240" w:lineRule="auto"/>
      </w:pPr>
      <w:r>
        <w:separator/>
      </w:r>
    </w:p>
  </w:footnote>
  <w:footnote w:type="continuationSeparator" w:id="1">
    <w:p w:rsidR="00B336C2" w:rsidRDefault="00B336C2" w:rsidP="002A4F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5151E"/>
    <w:multiLevelType w:val="hybridMultilevel"/>
    <w:tmpl w:val="B49074A8"/>
    <w:lvl w:ilvl="0" w:tplc="7A4AE3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3570046"/>
    <w:multiLevelType w:val="hybridMultilevel"/>
    <w:tmpl w:val="5B38E36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9"/>
  <w:hyphenationZone w:val="141"/>
  <w:drawingGridHorizontalSpacing w:val="11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475F7"/>
    <w:rsid w:val="000136B1"/>
    <w:rsid w:val="000171E5"/>
    <w:rsid w:val="000300CB"/>
    <w:rsid w:val="000328E6"/>
    <w:rsid w:val="00046075"/>
    <w:rsid w:val="00046C57"/>
    <w:rsid w:val="00053C8F"/>
    <w:rsid w:val="0005527C"/>
    <w:rsid w:val="00093500"/>
    <w:rsid w:val="000B28CD"/>
    <w:rsid w:val="000B616C"/>
    <w:rsid w:val="000C558D"/>
    <w:rsid w:val="000E0750"/>
    <w:rsid w:val="000E5AF6"/>
    <w:rsid w:val="000E6B66"/>
    <w:rsid w:val="000F13D1"/>
    <w:rsid w:val="00110D37"/>
    <w:rsid w:val="001142D6"/>
    <w:rsid w:val="00126068"/>
    <w:rsid w:val="00130674"/>
    <w:rsid w:val="0013479E"/>
    <w:rsid w:val="00160BEA"/>
    <w:rsid w:val="00161010"/>
    <w:rsid w:val="00193731"/>
    <w:rsid w:val="001A520F"/>
    <w:rsid w:val="001B5FE0"/>
    <w:rsid w:val="001C21C2"/>
    <w:rsid w:val="001D49E3"/>
    <w:rsid w:val="001D4EB8"/>
    <w:rsid w:val="001E4F48"/>
    <w:rsid w:val="002123BA"/>
    <w:rsid w:val="00215354"/>
    <w:rsid w:val="002153C1"/>
    <w:rsid w:val="00216D01"/>
    <w:rsid w:val="00217142"/>
    <w:rsid w:val="00224233"/>
    <w:rsid w:val="002357C5"/>
    <w:rsid w:val="002462B4"/>
    <w:rsid w:val="002747F4"/>
    <w:rsid w:val="00290967"/>
    <w:rsid w:val="00291509"/>
    <w:rsid w:val="00291B53"/>
    <w:rsid w:val="002A4F0B"/>
    <w:rsid w:val="002C099A"/>
    <w:rsid w:val="002D15EC"/>
    <w:rsid w:val="002E5715"/>
    <w:rsid w:val="003015BE"/>
    <w:rsid w:val="00303F23"/>
    <w:rsid w:val="00312FD3"/>
    <w:rsid w:val="00315C87"/>
    <w:rsid w:val="00372BAC"/>
    <w:rsid w:val="003B1105"/>
    <w:rsid w:val="003B3D77"/>
    <w:rsid w:val="003B5B7E"/>
    <w:rsid w:val="003C728A"/>
    <w:rsid w:val="003D6DCA"/>
    <w:rsid w:val="003F627E"/>
    <w:rsid w:val="003F65A0"/>
    <w:rsid w:val="00401F52"/>
    <w:rsid w:val="0040230A"/>
    <w:rsid w:val="00426607"/>
    <w:rsid w:val="00440A03"/>
    <w:rsid w:val="00441E10"/>
    <w:rsid w:val="00446EC1"/>
    <w:rsid w:val="00461B0D"/>
    <w:rsid w:val="0048378C"/>
    <w:rsid w:val="00483BDC"/>
    <w:rsid w:val="00485F2C"/>
    <w:rsid w:val="0049068D"/>
    <w:rsid w:val="00493312"/>
    <w:rsid w:val="004C516A"/>
    <w:rsid w:val="004D1767"/>
    <w:rsid w:val="004D2562"/>
    <w:rsid w:val="004E0A27"/>
    <w:rsid w:val="004F5DBC"/>
    <w:rsid w:val="005043FF"/>
    <w:rsid w:val="005258F1"/>
    <w:rsid w:val="00527F55"/>
    <w:rsid w:val="005412AB"/>
    <w:rsid w:val="00553863"/>
    <w:rsid w:val="005575A7"/>
    <w:rsid w:val="0057366C"/>
    <w:rsid w:val="00573DD3"/>
    <w:rsid w:val="0058627F"/>
    <w:rsid w:val="00597841"/>
    <w:rsid w:val="005A03FF"/>
    <w:rsid w:val="005B0906"/>
    <w:rsid w:val="005B1068"/>
    <w:rsid w:val="005B54E9"/>
    <w:rsid w:val="005C46F5"/>
    <w:rsid w:val="005C5963"/>
    <w:rsid w:val="005D13D4"/>
    <w:rsid w:val="005D5045"/>
    <w:rsid w:val="005D6D49"/>
    <w:rsid w:val="005E432E"/>
    <w:rsid w:val="006366CC"/>
    <w:rsid w:val="006542D0"/>
    <w:rsid w:val="00666D20"/>
    <w:rsid w:val="0067306E"/>
    <w:rsid w:val="00677362"/>
    <w:rsid w:val="006823DC"/>
    <w:rsid w:val="006A74D8"/>
    <w:rsid w:val="006B4DC1"/>
    <w:rsid w:val="006D5602"/>
    <w:rsid w:val="006D6AD2"/>
    <w:rsid w:val="006E5F36"/>
    <w:rsid w:val="006F4D0B"/>
    <w:rsid w:val="0070725B"/>
    <w:rsid w:val="007165A2"/>
    <w:rsid w:val="0073164D"/>
    <w:rsid w:val="007432E8"/>
    <w:rsid w:val="00766EAE"/>
    <w:rsid w:val="00772924"/>
    <w:rsid w:val="0077539D"/>
    <w:rsid w:val="007803DC"/>
    <w:rsid w:val="00781F84"/>
    <w:rsid w:val="007A1F36"/>
    <w:rsid w:val="007A4AE8"/>
    <w:rsid w:val="007B5F1B"/>
    <w:rsid w:val="007C2804"/>
    <w:rsid w:val="007C4BC8"/>
    <w:rsid w:val="007E04CD"/>
    <w:rsid w:val="007E5EF4"/>
    <w:rsid w:val="007F437D"/>
    <w:rsid w:val="00817451"/>
    <w:rsid w:val="008237BE"/>
    <w:rsid w:val="00827770"/>
    <w:rsid w:val="00841318"/>
    <w:rsid w:val="00853D2F"/>
    <w:rsid w:val="0085429F"/>
    <w:rsid w:val="008A3B20"/>
    <w:rsid w:val="008B00A9"/>
    <w:rsid w:val="008C22F6"/>
    <w:rsid w:val="008C3593"/>
    <w:rsid w:val="008C71D2"/>
    <w:rsid w:val="008D3B48"/>
    <w:rsid w:val="008E44A1"/>
    <w:rsid w:val="00901E70"/>
    <w:rsid w:val="00916E7B"/>
    <w:rsid w:val="0092182C"/>
    <w:rsid w:val="0093392A"/>
    <w:rsid w:val="00941E43"/>
    <w:rsid w:val="00942222"/>
    <w:rsid w:val="00944357"/>
    <w:rsid w:val="009468F0"/>
    <w:rsid w:val="00954EA9"/>
    <w:rsid w:val="00961002"/>
    <w:rsid w:val="00971A47"/>
    <w:rsid w:val="0097676D"/>
    <w:rsid w:val="00981860"/>
    <w:rsid w:val="009947CE"/>
    <w:rsid w:val="00995240"/>
    <w:rsid w:val="009B1CFB"/>
    <w:rsid w:val="009D3338"/>
    <w:rsid w:val="009D74F2"/>
    <w:rsid w:val="009D7E8A"/>
    <w:rsid w:val="009E1B75"/>
    <w:rsid w:val="009F2A60"/>
    <w:rsid w:val="00A0256C"/>
    <w:rsid w:val="00A067E1"/>
    <w:rsid w:val="00A151E4"/>
    <w:rsid w:val="00A213FD"/>
    <w:rsid w:val="00A33154"/>
    <w:rsid w:val="00A33C7E"/>
    <w:rsid w:val="00A33DD4"/>
    <w:rsid w:val="00A377F0"/>
    <w:rsid w:val="00A509C4"/>
    <w:rsid w:val="00A52735"/>
    <w:rsid w:val="00A543DD"/>
    <w:rsid w:val="00A6783E"/>
    <w:rsid w:val="00A70E8F"/>
    <w:rsid w:val="00A731C3"/>
    <w:rsid w:val="00A85215"/>
    <w:rsid w:val="00A91079"/>
    <w:rsid w:val="00A96D9E"/>
    <w:rsid w:val="00AA0A4E"/>
    <w:rsid w:val="00AB7C83"/>
    <w:rsid w:val="00AC2925"/>
    <w:rsid w:val="00AC4F73"/>
    <w:rsid w:val="00AF186A"/>
    <w:rsid w:val="00AF3D2F"/>
    <w:rsid w:val="00B01758"/>
    <w:rsid w:val="00B023AA"/>
    <w:rsid w:val="00B06C72"/>
    <w:rsid w:val="00B24238"/>
    <w:rsid w:val="00B24446"/>
    <w:rsid w:val="00B336C2"/>
    <w:rsid w:val="00B44798"/>
    <w:rsid w:val="00B44966"/>
    <w:rsid w:val="00B76741"/>
    <w:rsid w:val="00B81804"/>
    <w:rsid w:val="00B9689D"/>
    <w:rsid w:val="00B97C69"/>
    <w:rsid w:val="00BA0609"/>
    <w:rsid w:val="00BA4085"/>
    <w:rsid w:val="00BB594F"/>
    <w:rsid w:val="00BC530F"/>
    <w:rsid w:val="00BC59B8"/>
    <w:rsid w:val="00C11BAF"/>
    <w:rsid w:val="00C13FAE"/>
    <w:rsid w:val="00C242C1"/>
    <w:rsid w:val="00C30399"/>
    <w:rsid w:val="00C34FF7"/>
    <w:rsid w:val="00C552ED"/>
    <w:rsid w:val="00C615D1"/>
    <w:rsid w:val="00C654A6"/>
    <w:rsid w:val="00C83494"/>
    <w:rsid w:val="00C86207"/>
    <w:rsid w:val="00C97A9D"/>
    <w:rsid w:val="00CA6B4A"/>
    <w:rsid w:val="00CB08AE"/>
    <w:rsid w:val="00CB5655"/>
    <w:rsid w:val="00CC1C60"/>
    <w:rsid w:val="00CC49CE"/>
    <w:rsid w:val="00CE6AA4"/>
    <w:rsid w:val="00CE7830"/>
    <w:rsid w:val="00CF50B8"/>
    <w:rsid w:val="00D00A20"/>
    <w:rsid w:val="00D06A80"/>
    <w:rsid w:val="00D1363E"/>
    <w:rsid w:val="00D1487D"/>
    <w:rsid w:val="00D168B4"/>
    <w:rsid w:val="00D20E44"/>
    <w:rsid w:val="00D33C29"/>
    <w:rsid w:val="00D610C5"/>
    <w:rsid w:val="00D64608"/>
    <w:rsid w:val="00D75845"/>
    <w:rsid w:val="00D84EE5"/>
    <w:rsid w:val="00D871B0"/>
    <w:rsid w:val="00DB1BD3"/>
    <w:rsid w:val="00DB23B8"/>
    <w:rsid w:val="00DC0DA4"/>
    <w:rsid w:val="00DC34F2"/>
    <w:rsid w:val="00DD670E"/>
    <w:rsid w:val="00DE29CB"/>
    <w:rsid w:val="00DE33EB"/>
    <w:rsid w:val="00DE4944"/>
    <w:rsid w:val="00DE4BDF"/>
    <w:rsid w:val="00DE52A1"/>
    <w:rsid w:val="00E03073"/>
    <w:rsid w:val="00E16148"/>
    <w:rsid w:val="00E16CF2"/>
    <w:rsid w:val="00E26D54"/>
    <w:rsid w:val="00E34070"/>
    <w:rsid w:val="00E53A09"/>
    <w:rsid w:val="00E53FB0"/>
    <w:rsid w:val="00E5648E"/>
    <w:rsid w:val="00E6064B"/>
    <w:rsid w:val="00E67F5E"/>
    <w:rsid w:val="00E74DCB"/>
    <w:rsid w:val="00E7773E"/>
    <w:rsid w:val="00E92364"/>
    <w:rsid w:val="00E96DF4"/>
    <w:rsid w:val="00EA3E59"/>
    <w:rsid w:val="00EC74D7"/>
    <w:rsid w:val="00EE2ACD"/>
    <w:rsid w:val="00EF1F75"/>
    <w:rsid w:val="00F00812"/>
    <w:rsid w:val="00F009CC"/>
    <w:rsid w:val="00F14173"/>
    <w:rsid w:val="00F273D0"/>
    <w:rsid w:val="00F27D4C"/>
    <w:rsid w:val="00F31AE9"/>
    <w:rsid w:val="00F475F7"/>
    <w:rsid w:val="00F56321"/>
    <w:rsid w:val="00F647C2"/>
    <w:rsid w:val="00F81800"/>
    <w:rsid w:val="00FA7FF8"/>
    <w:rsid w:val="00FB6445"/>
    <w:rsid w:val="00FC3CBD"/>
    <w:rsid w:val="00FD1D07"/>
    <w:rsid w:val="00FD3C83"/>
    <w:rsid w:val="00FD4E22"/>
    <w:rsid w:val="00FD65D9"/>
    <w:rsid w:val="00FD687D"/>
    <w:rsid w:val="00FE6401"/>
    <w:rsid w:val="00FF1393"/>
    <w:rsid w:val="00FF442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5215"/>
    <w:pPr>
      <w:spacing w:after="200" w:line="276" w:lineRule="auto"/>
    </w:pPr>
    <w:rPr>
      <w:sz w:val="22"/>
      <w:szCs w:val="22"/>
      <w:lang w:val="hy-AM" w:eastAsia="en-US"/>
    </w:rPr>
  </w:style>
  <w:style w:type="paragraph" w:styleId="1">
    <w:name w:val="heading 1"/>
    <w:basedOn w:val="a"/>
    <w:next w:val="a"/>
    <w:link w:val="10"/>
    <w:qFormat/>
    <w:rsid w:val="00F475F7"/>
    <w:pPr>
      <w:keepNext/>
      <w:spacing w:after="0" w:line="240" w:lineRule="auto"/>
      <w:jc w:val="center"/>
      <w:outlineLvl w:val="0"/>
    </w:pPr>
    <w:rPr>
      <w:rFonts w:ascii="Times New Roman" w:eastAsia="Times New Roman" w:hAnsi="Times New Roman"/>
      <w:b/>
      <w:sz w:val="32"/>
      <w:szCs w:val="20"/>
      <w:lang w:val="ru-RU" w:eastAsia="ru-RU"/>
    </w:rPr>
  </w:style>
  <w:style w:type="paragraph" w:styleId="2">
    <w:name w:val="heading 2"/>
    <w:basedOn w:val="a"/>
    <w:next w:val="a"/>
    <w:link w:val="20"/>
    <w:qFormat/>
    <w:rsid w:val="00F475F7"/>
    <w:pPr>
      <w:keepNext/>
      <w:spacing w:after="0" w:line="240" w:lineRule="auto"/>
      <w:jc w:val="center"/>
      <w:outlineLvl w:val="1"/>
    </w:pPr>
    <w:rPr>
      <w:rFonts w:ascii="Times New Roman" w:eastAsia="Times New Roman" w:hAnsi="Times New Roman"/>
      <w:sz w:val="32"/>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475F7"/>
    <w:pPr>
      <w:spacing w:after="0" w:line="240" w:lineRule="auto"/>
    </w:pPr>
    <w:rPr>
      <w:rFonts w:ascii="Tahoma" w:hAnsi="Tahoma"/>
      <w:sz w:val="16"/>
      <w:szCs w:val="16"/>
    </w:rPr>
  </w:style>
  <w:style w:type="character" w:customStyle="1" w:styleId="a4">
    <w:name w:val="Текст выноски Знак"/>
    <w:link w:val="a3"/>
    <w:uiPriority w:val="99"/>
    <w:semiHidden/>
    <w:rsid w:val="00F475F7"/>
    <w:rPr>
      <w:rFonts w:ascii="Tahoma" w:hAnsi="Tahoma" w:cs="Tahoma"/>
      <w:sz w:val="16"/>
      <w:szCs w:val="16"/>
    </w:rPr>
  </w:style>
  <w:style w:type="character" w:customStyle="1" w:styleId="10">
    <w:name w:val="Заголовок 1 Знак"/>
    <w:link w:val="1"/>
    <w:rsid w:val="00F475F7"/>
    <w:rPr>
      <w:rFonts w:ascii="Times New Roman" w:eastAsia="Times New Roman" w:hAnsi="Times New Roman" w:cs="Times New Roman"/>
      <w:b/>
      <w:sz w:val="32"/>
      <w:szCs w:val="20"/>
      <w:lang w:val="ru-RU" w:eastAsia="ru-RU"/>
    </w:rPr>
  </w:style>
  <w:style w:type="character" w:customStyle="1" w:styleId="20">
    <w:name w:val="Заголовок 2 Знак"/>
    <w:link w:val="2"/>
    <w:rsid w:val="00F475F7"/>
    <w:rPr>
      <w:rFonts w:ascii="Times New Roman" w:eastAsia="Times New Roman" w:hAnsi="Times New Roman" w:cs="Times New Roman"/>
      <w:sz w:val="32"/>
      <w:szCs w:val="20"/>
      <w:lang w:val="ru-RU" w:eastAsia="ru-RU"/>
    </w:rPr>
  </w:style>
  <w:style w:type="table" w:styleId="a5">
    <w:name w:val="Table Grid"/>
    <w:basedOn w:val="a1"/>
    <w:uiPriority w:val="59"/>
    <w:rsid w:val="00F475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A4F0B"/>
    <w:pPr>
      <w:widowControl w:val="0"/>
      <w:autoSpaceDE w:val="0"/>
      <w:autoSpaceDN w:val="0"/>
    </w:pPr>
    <w:rPr>
      <w:rFonts w:ascii="Times New Roman" w:eastAsia="Times New Roman" w:hAnsi="Times New Roman"/>
      <w:sz w:val="28"/>
    </w:rPr>
  </w:style>
  <w:style w:type="paragraph" w:styleId="a6">
    <w:name w:val="header"/>
    <w:basedOn w:val="a"/>
    <w:link w:val="a7"/>
    <w:uiPriority w:val="99"/>
    <w:semiHidden/>
    <w:unhideWhenUsed/>
    <w:rsid w:val="002A4F0B"/>
    <w:pPr>
      <w:tabs>
        <w:tab w:val="center" w:pos="4677"/>
        <w:tab w:val="right" w:pos="9355"/>
      </w:tabs>
    </w:pPr>
  </w:style>
  <w:style w:type="character" w:customStyle="1" w:styleId="a7">
    <w:name w:val="Верхний колонтитул Знак"/>
    <w:link w:val="a6"/>
    <w:uiPriority w:val="99"/>
    <w:semiHidden/>
    <w:rsid w:val="002A4F0B"/>
    <w:rPr>
      <w:sz w:val="22"/>
      <w:szCs w:val="22"/>
      <w:lang w:val="hy-AM" w:eastAsia="en-US"/>
    </w:rPr>
  </w:style>
  <w:style w:type="paragraph" w:styleId="a8">
    <w:name w:val="footer"/>
    <w:basedOn w:val="a"/>
    <w:link w:val="a9"/>
    <w:unhideWhenUsed/>
    <w:rsid w:val="002A4F0B"/>
    <w:pPr>
      <w:tabs>
        <w:tab w:val="center" w:pos="4677"/>
        <w:tab w:val="right" w:pos="9355"/>
      </w:tabs>
    </w:pPr>
  </w:style>
  <w:style w:type="character" w:customStyle="1" w:styleId="a9">
    <w:name w:val="Нижний колонтитул Знак"/>
    <w:link w:val="a8"/>
    <w:rsid w:val="002A4F0B"/>
    <w:rPr>
      <w:sz w:val="22"/>
      <w:szCs w:val="22"/>
      <w:lang w:val="hy-AM" w:eastAsia="en-US"/>
    </w:rPr>
  </w:style>
  <w:style w:type="paragraph" w:customStyle="1" w:styleId="ConsPlusTitle">
    <w:name w:val="ConsPlusTitle"/>
    <w:rsid w:val="002A4F0B"/>
    <w:pPr>
      <w:widowControl w:val="0"/>
      <w:autoSpaceDE w:val="0"/>
      <w:autoSpaceDN w:val="0"/>
    </w:pPr>
    <w:rPr>
      <w:rFonts w:ascii="Times New Roman" w:eastAsia="Times New Roman" w:hAnsi="Times New Roman"/>
      <w:b/>
      <w:sz w:val="28"/>
    </w:rPr>
  </w:style>
  <w:style w:type="character" w:styleId="aa">
    <w:name w:val="Hyperlink"/>
    <w:uiPriority w:val="99"/>
    <w:semiHidden/>
    <w:unhideWhenUsed/>
    <w:rsid w:val="00E26D54"/>
    <w:rPr>
      <w:color w:val="0000FF"/>
      <w:u w:val="single"/>
    </w:rPr>
  </w:style>
  <w:style w:type="character" w:customStyle="1" w:styleId="ab">
    <w:name w:val="Основной текст_"/>
    <w:link w:val="19"/>
    <w:rsid w:val="00E74DCB"/>
    <w:rPr>
      <w:rFonts w:ascii="Arial" w:eastAsia="Arial" w:hAnsi="Arial" w:cs="Arial"/>
      <w:sz w:val="17"/>
      <w:szCs w:val="17"/>
      <w:shd w:val="clear" w:color="auto" w:fill="FFFFFF"/>
    </w:rPr>
  </w:style>
  <w:style w:type="paragraph" w:customStyle="1" w:styleId="19">
    <w:name w:val="Основной текст19"/>
    <w:basedOn w:val="a"/>
    <w:link w:val="ab"/>
    <w:rsid w:val="00E74DCB"/>
    <w:pPr>
      <w:shd w:val="clear" w:color="auto" w:fill="FFFFFF"/>
      <w:spacing w:before="180" w:after="0" w:line="221" w:lineRule="exact"/>
      <w:jc w:val="center"/>
    </w:pPr>
    <w:rPr>
      <w:rFonts w:ascii="Arial" w:eastAsia="Arial" w:hAnsi="Arial" w:cs="Arial"/>
      <w:sz w:val="17"/>
      <w:szCs w:val="17"/>
      <w:lang w:val="ru-RU" w:eastAsia="ru-RU"/>
    </w:rPr>
  </w:style>
  <w:style w:type="paragraph" w:styleId="ac">
    <w:name w:val="Normal (Web)"/>
    <w:basedOn w:val="a"/>
    <w:uiPriority w:val="99"/>
    <w:semiHidden/>
    <w:unhideWhenUsed/>
    <w:rsid w:val="00D64608"/>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d">
    <w:name w:val="Body Text"/>
    <w:basedOn w:val="a"/>
    <w:link w:val="11"/>
    <w:uiPriority w:val="99"/>
    <w:rsid w:val="0013479E"/>
    <w:pPr>
      <w:overflowPunct w:val="0"/>
      <w:autoSpaceDE w:val="0"/>
      <w:autoSpaceDN w:val="0"/>
      <w:adjustRightInd w:val="0"/>
      <w:spacing w:after="0" w:line="240" w:lineRule="auto"/>
      <w:jc w:val="both"/>
      <w:textAlignment w:val="baseline"/>
    </w:pPr>
    <w:rPr>
      <w:rFonts w:ascii="Times New Roman CYR" w:eastAsia="Times New Roman" w:hAnsi="Times New Roman CYR"/>
      <w:sz w:val="24"/>
      <w:szCs w:val="20"/>
    </w:rPr>
  </w:style>
  <w:style w:type="character" w:customStyle="1" w:styleId="ae">
    <w:name w:val="Основной текст Знак"/>
    <w:uiPriority w:val="99"/>
    <w:semiHidden/>
    <w:rsid w:val="0013479E"/>
    <w:rPr>
      <w:sz w:val="22"/>
      <w:szCs w:val="22"/>
      <w:lang w:val="hy-AM" w:eastAsia="en-US"/>
    </w:rPr>
  </w:style>
  <w:style w:type="character" w:customStyle="1" w:styleId="11">
    <w:name w:val="Основной текст Знак1"/>
    <w:link w:val="ad"/>
    <w:uiPriority w:val="99"/>
    <w:rsid w:val="0013479E"/>
    <w:rPr>
      <w:rFonts w:ascii="Times New Roman CYR" w:eastAsia="Times New Roman" w:hAnsi="Times New Roman CYR"/>
      <w:sz w:val="24"/>
    </w:rPr>
  </w:style>
</w:styles>
</file>

<file path=word/webSettings.xml><?xml version="1.0" encoding="utf-8"?>
<w:webSettings xmlns:r="http://schemas.openxmlformats.org/officeDocument/2006/relationships" xmlns:w="http://schemas.openxmlformats.org/wordprocessingml/2006/main">
  <w:divs>
    <w:div w:id="533353118">
      <w:bodyDiv w:val="1"/>
      <w:marLeft w:val="0"/>
      <w:marRight w:val="0"/>
      <w:marTop w:val="0"/>
      <w:marBottom w:val="0"/>
      <w:divBdr>
        <w:top w:val="none" w:sz="0" w:space="0" w:color="auto"/>
        <w:left w:val="none" w:sz="0" w:space="0" w:color="auto"/>
        <w:bottom w:val="none" w:sz="0" w:space="0" w:color="auto"/>
        <w:right w:val="none" w:sz="0" w:space="0" w:color="auto"/>
      </w:divBdr>
    </w:div>
    <w:div w:id="622156020">
      <w:bodyDiv w:val="1"/>
      <w:marLeft w:val="0"/>
      <w:marRight w:val="0"/>
      <w:marTop w:val="0"/>
      <w:marBottom w:val="0"/>
      <w:divBdr>
        <w:top w:val="none" w:sz="0" w:space="0" w:color="auto"/>
        <w:left w:val="none" w:sz="0" w:space="0" w:color="auto"/>
        <w:bottom w:val="none" w:sz="0" w:space="0" w:color="auto"/>
        <w:right w:val="none" w:sz="0" w:space="0" w:color="auto"/>
      </w:divBdr>
    </w:div>
    <w:div w:id="1082147325">
      <w:bodyDiv w:val="1"/>
      <w:marLeft w:val="0"/>
      <w:marRight w:val="0"/>
      <w:marTop w:val="0"/>
      <w:marBottom w:val="0"/>
      <w:divBdr>
        <w:top w:val="none" w:sz="0" w:space="0" w:color="auto"/>
        <w:left w:val="none" w:sz="0" w:space="0" w:color="auto"/>
        <w:bottom w:val="none" w:sz="0" w:space="0" w:color="auto"/>
        <w:right w:val="none" w:sz="0" w:space="0" w:color="auto"/>
      </w:divBdr>
    </w:div>
    <w:div w:id="1515801750">
      <w:bodyDiv w:val="1"/>
      <w:marLeft w:val="0"/>
      <w:marRight w:val="0"/>
      <w:marTop w:val="0"/>
      <w:marBottom w:val="0"/>
      <w:divBdr>
        <w:top w:val="none" w:sz="0" w:space="0" w:color="auto"/>
        <w:left w:val="none" w:sz="0" w:space="0" w:color="auto"/>
        <w:bottom w:val="none" w:sz="0" w:space="0" w:color="auto"/>
        <w:right w:val="none" w:sz="0" w:space="0" w:color="auto"/>
      </w:divBdr>
    </w:div>
    <w:div w:id="155034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6D3DB-2697-45F6-BF3D-3A41493B0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2469</Words>
  <Characters>14077</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16513</CharactersWithSpaces>
  <SharedDoc>false</SharedDoc>
  <HLinks>
    <vt:vector size="6" baseType="variant">
      <vt:variant>
        <vt:i4>5505026</vt:i4>
      </vt:variant>
      <vt:variant>
        <vt:i4>0</vt:i4>
      </vt:variant>
      <vt:variant>
        <vt:i4>0</vt:i4>
      </vt:variant>
      <vt:variant>
        <vt:i4>5</vt:i4>
      </vt:variant>
      <vt:variant>
        <vt:lpwstr/>
      </vt:variant>
      <vt:variant>
        <vt:lpwstr>Par55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Кравченко</dc:creator>
  <cp:lastModifiedBy>User</cp:lastModifiedBy>
  <cp:revision>3</cp:revision>
  <cp:lastPrinted>2026-04-01T06:46:00Z</cp:lastPrinted>
  <dcterms:created xsi:type="dcterms:W3CDTF">2026-03-31T09:25:00Z</dcterms:created>
  <dcterms:modified xsi:type="dcterms:W3CDTF">2026-04-01T06:46:00Z</dcterms:modified>
</cp:coreProperties>
</file>